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6A182" w14:textId="77777777" w:rsidR="0073006B" w:rsidRPr="00862F89" w:rsidRDefault="0073006B" w:rsidP="0073006B">
      <w:pPr>
        <w:jc w:val="center"/>
        <w:rPr>
          <w:b/>
          <w:sz w:val="20"/>
          <w:szCs w:val="20"/>
          <w:lang w:val="kk-KZ"/>
        </w:rPr>
      </w:pPr>
      <w:r w:rsidRPr="00862F89">
        <w:rPr>
          <w:b/>
          <w:sz w:val="20"/>
          <w:szCs w:val="20"/>
          <w:lang w:val="kk-KZ"/>
        </w:rPr>
        <w:t>СИЛЛАБУС</w:t>
      </w:r>
    </w:p>
    <w:p w14:paraId="57EEE0C0" w14:textId="77777777" w:rsidR="0073006B" w:rsidRPr="00862F89" w:rsidRDefault="0073006B" w:rsidP="0073006B">
      <w:pPr>
        <w:jc w:val="center"/>
        <w:rPr>
          <w:b/>
          <w:sz w:val="20"/>
          <w:szCs w:val="20"/>
          <w:lang w:val="kk-KZ"/>
        </w:rPr>
      </w:pPr>
      <w:r w:rsidRPr="00862F89">
        <w:rPr>
          <w:b/>
          <w:sz w:val="20"/>
          <w:szCs w:val="20"/>
          <w:lang w:val="kk-KZ"/>
        </w:rPr>
        <w:t>202</w:t>
      </w:r>
      <w:r>
        <w:rPr>
          <w:b/>
          <w:sz w:val="20"/>
          <w:szCs w:val="20"/>
          <w:lang w:val="kk-KZ"/>
        </w:rPr>
        <w:t>5</w:t>
      </w:r>
      <w:r w:rsidRPr="00862F89">
        <w:rPr>
          <w:b/>
          <w:sz w:val="20"/>
          <w:szCs w:val="20"/>
          <w:lang w:val="kk-KZ"/>
        </w:rPr>
        <w:t>-202</w:t>
      </w:r>
      <w:r>
        <w:rPr>
          <w:b/>
          <w:sz w:val="20"/>
          <w:szCs w:val="20"/>
          <w:lang w:val="kk-KZ"/>
        </w:rPr>
        <w:t>6</w:t>
      </w:r>
      <w:r w:rsidRPr="00862F89">
        <w:rPr>
          <w:b/>
          <w:sz w:val="20"/>
          <w:szCs w:val="20"/>
          <w:lang w:val="kk-KZ"/>
        </w:rPr>
        <w:t xml:space="preserve"> оқу жылының күзгі семестрі</w:t>
      </w:r>
    </w:p>
    <w:p w14:paraId="02310E81" w14:textId="77777777" w:rsidR="0073006B" w:rsidRPr="004323D6" w:rsidRDefault="0073006B" w:rsidP="0073006B">
      <w:pPr>
        <w:jc w:val="center"/>
        <w:rPr>
          <w:bCs/>
          <w:color w:val="FF0000"/>
          <w:sz w:val="20"/>
          <w:szCs w:val="20"/>
          <w:lang w:val="kk-KZ"/>
        </w:rPr>
      </w:pPr>
      <w:r w:rsidRPr="00862F89">
        <w:rPr>
          <w:b/>
          <w:sz w:val="20"/>
          <w:szCs w:val="20"/>
          <w:lang w:val="kk-KZ"/>
        </w:rPr>
        <w:t>«</w:t>
      </w:r>
      <w:r w:rsidRPr="004323D6">
        <w:rPr>
          <w:b/>
          <w:sz w:val="20"/>
          <w:szCs w:val="20"/>
          <w:lang w:val="kk-KZ"/>
        </w:rPr>
        <w:t>6B05202-Экология</w:t>
      </w:r>
      <w:r w:rsidRPr="00862F89">
        <w:rPr>
          <w:b/>
          <w:sz w:val="20"/>
          <w:szCs w:val="20"/>
          <w:lang w:val="kk-KZ"/>
        </w:rPr>
        <w:t xml:space="preserve">» білім беру бағдарламасы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69"/>
        <w:gridCol w:w="1417"/>
        <w:gridCol w:w="709"/>
        <w:gridCol w:w="1134"/>
        <w:gridCol w:w="1134"/>
        <w:gridCol w:w="829"/>
        <w:gridCol w:w="1297"/>
        <w:gridCol w:w="1701"/>
      </w:tblGrid>
      <w:tr w:rsidR="0073006B" w:rsidRPr="003F2DC5" w14:paraId="1D0FA862" w14:textId="77777777" w:rsidTr="00466382">
        <w:trPr>
          <w:trHeight w:val="265"/>
        </w:trPr>
        <w:tc>
          <w:tcPr>
            <w:tcW w:w="2269" w:type="dxa"/>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2F061BCB" w14:textId="77777777" w:rsidR="0073006B" w:rsidRPr="00B77F6B" w:rsidRDefault="0073006B" w:rsidP="00466382">
            <w:pPr>
              <w:rPr>
                <w:b/>
                <w:sz w:val="20"/>
                <w:szCs w:val="20"/>
                <w:lang w:val="en-US"/>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 xml:space="preserve">атауы </w:t>
            </w:r>
          </w:p>
        </w:tc>
        <w:tc>
          <w:tcPr>
            <w:tcW w:w="212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86505AE" w14:textId="77777777" w:rsidR="0073006B" w:rsidRPr="00EB0909" w:rsidRDefault="0073006B" w:rsidP="00466382">
            <w:pPr>
              <w:rPr>
                <w:b/>
                <w:sz w:val="20"/>
                <w:szCs w:val="20"/>
                <w:lang w:val="en-US"/>
              </w:rPr>
            </w:pPr>
            <w:r w:rsidRPr="00EB0909">
              <w:rPr>
                <w:b/>
                <w:sz w:val="20"/>
                <w:szCs w:val="20"/>
                <w:lang w:val="kk-KZ"/>
              </w:rPr>
              <w:t xml:space="preserve">Білім алушының өзіндік жұмысын </w:t>
            </w:r>
          </w:p>
          <w:p w14:paraId="7697A0E6" w14:textId="77777777" w:rsidR="0073006B" w:rsidRPr="00EB0909" w:rsidRDefault="0073006B" w:rsidP="00466382">
            <w:pPr>
              <w:rPr>
                <w:b/>
                <w:sz w:val="20"/>
                <w:szCs w:val="20"/>
                <w:lang w:val="en-US"/>
              </w:rPr>
            </w:pPr>
            <w:r w:rsidRPr="00EB0909">
              <w:rPr>
                <w:b/>
                <w:sz w:val="20"/>
                <w:szCs w:val="20"/>
                <w:lang w:val="en-US"/>
              </w:rPr>
              <w:t>(</w:t>
            </w:r>
            <w:r>
              <w:rPr>
                <w:b/>
                <w:sz w:val="20"/>
                <w:szCs w:val="20"/>
                <w:lang w:val="kk-KZ"/>
              </w:rPr>
              <w:t>БӨЖ</w:t>
            </w:r>
            <w:r w:rsidRPr="00EB0909">
              <w:rPr>
                <w:b/>
                <w:sz w:val="20"/>
                <w:szCs w:val="20"/>
                <w:lang w:val="en-US"/>
              </w:rPr>
              <w:t>)</w:t>
            </w:r>
          </w:p>
          <w:p w14:paraId="32049CB4" w14:textId="77777777" w:rsidR="0073006B" w:rsidRPr="00EB0909" w:rsidRDefault="0073006B" w:rsidP="00466382">
            <w:pPr>
              <w:rPr>
                <w:bCs/>
                <w:i/>
                <w:iCs/>
                <w:sz w:val="16"/>
                <w:szCs w:val="16"/>
                <w:lang w:val="en-US"/>
              </w:rPr>
            </w:pPr>
          </w:p>
        </w:tc>
        <w:tc>
          <w:tcPr>
            <w:tcW w:w="30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5FC76AF" w14:textId="77777777" w:rsidR="0073006B" w:rsidRPr="003F2DC5" w:rsidRDefault="0073006B" w:rsidP="00466382">
            <w:pPr>
              <w:jc w:val="center"/>
              <w:rPr>
                <w:b/>
                <w:sz w:val="20"/>
                <w:szCs w:val="20"/>
                <w:lang w:val="en-US"/>
              </w:rPr>
            </w:pPr>
            <w:r w:rsidRPr="003F2DC5">
              <w:rPr>
                <w:b/>
                <w:sz w:val="20"/>
                <w:szCs w:val="20"/>
              </w:rPr>
              <w:t>К</w:t>
            </w:r>
            <w:r w:rsidRPr="003F2DC5">
              <w:rPr>
                <w:b/>
                <w:sz w:val="20"/>
                <w:szCs w:val="20"/>
                <w:lang w:val="kk-KZ"/>
              </w:rPr>
              <w:t>редит</w:t>
            </w:r>
            <w:r>
              <w:rPr>
                <w:b/>
                <w:sz w:val="20"/>
                <w:szCs w:val="20"/>
                <w:lang w:val="kk-KZ"/>
              </w:rPr>
              <w:t>тер саны</w:t>
            </w:r>
          </w:p>
        </w:tc>
        <w:tc>
          <w:tcPr>
            <w:tcW w:w="129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1621AD9" w14:textId="77777777" w:rsidR="0073006B" w:rsidRDefault="0073006B" w:rsidP="00466382">
            <w:pPr>
              <w:rPr>
                <w:b/>
                <w:sz w:val="20"/>
                <w:szCs w:val="20"/>
                <w:lang w:val="kk-KZ"/>
              </w:rPr>
            </w:pPr>
            <w:r>
              <w:rPr>
                <w:b/>
                <w:sz w:val="20"/>
                <w:szCs w:val="20"/>
                <w:lang w:val="kk-KZ"/>
              </w:rPr>
              <w:t>К</w:t>
            </w:r>
            <w:proofErr w:type="spellStart"/>
            <w:r w:rsidRPr="003F2DC5">
              <w:rPr>
                <w:b/>
                <w:sz w:val="20"/>
                <w:szCs w:val="20"/>
              </w:rPr>
              <w:t>редит</w:t>
            </w:r>
            <w:proofErr w:type="spellEnd"/>
            <w:r>
              <w:rPr>
                <w:b/>
                <w:sz w:val="20"/>
                <w:szCs w:val="20"/>
                <w:lang w:val="kk-KZ"/>
              </w:rPr>
              <w:t>-тердің</w:t>
            </w:r>
          </w:p>
          <w:p w14:paraId="5BACD9A9" w14:textId="77777777" w:rsidR="0073006B" w:rsidRDefault="0073006B" w:rsidP="00466382">
            <w:pPr>
              <w:rPr>
                <w:b/>
                <w:sz w:val="20"/>
                <w:szCs w:val="20"/>
                <w:lang w:val="kk-KZ"/>
              </w:rPr>
            </w:pPr>
            <w:r>
              <w:rPr>
                <w:b/>
                <w:sz w:val="20"/>
                <w:szCs w:val="20"/>
                <w:lang w:val="kk-KZ"/>
              </w:rPr>
              <w:t xml:space="preserve">жалпы </w:t>
            </w:r>
          </w:p>
          <w:p w14:paraId="112718B7" w14:textId="77777777" w:rsidR="0073006B" w:rsidRPr="003F2DC5" w:rsidRDefault="0073006B" w:rsidP="00466382">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3EBE2AC" w14:textId="77777777" w:rsidR="0073006B" w:rsidRPr="0043016B" w:rsidRDefault="0073006B" w:rsidP="00466382">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2B63B12F" w14:textId="77777777" w:rsidR="0073006B" w:rsidRPr="0043016B" w:rsidRDefault="0073006B" w:rsidP="00466382">
            <w:pPr>
              <w:rPr>
                <w:b/>
                <w:sz w:val="20"/>
                <w:szCs w:val="20"/>
              </w:rPr>
            </w:pPr>
            <w:r w:rsidRPr="0043016B">
              <w:rPr>
                <w:b/>
                <w:sz w:val="20"/>
                <w:szCs w:val="20"/>
              </w:rPr>
              <w:t>(</w:t>
            </w:r>
            <w:r>
              <w:rPr>
                <w:b/>
                <w:sz w:val="20"/>
                <w:szCs w:val="20"/>
                <w:lang w:val="kk-KZ"/>
              </w:rPr>
              <w:t>ОБӨЖ</w:t>
            </w:r>
            <w:r w:rsidRPr="0043016B">
              <w:rPr>
                <w:b/>
                <w:sz w:val="20"/>
                <w:szCs w:val="20"/>
              </w:rPr>
              <w:t>)</w:t>
            </w:r>
          </w:p>
          <w:p w14:paraId="2A91239B" w14:textId="77777777" w:rsidR="0073006B" w:rsidRPr="00AC0EFC" w:rsidRDefault="0073006B" w:rsidP="00466382">
            <w:pPr>
              <w:rPr>
                <w:bCs/>
                <w:i/>
                <w:iCs/>
                <w:color w:val="FF0000"/>
                <w:sz w:val="16"/>
                <w:szCs w:val="16"/>
              </w:rPr>
            </w:pPr>
          </w:p>
        </w:tc>
      </w:tr>
      <w:tr w:rsidR="0073006B" w:rsidRPr="003F2DC5" w14:paraId="629D5809" w14:textId="77777777" w:rsidTr="00466382">
        <w:trPr>
          <w:trHeight w:val="883"/>
        </w:trPr>
        <w:tc>
          <w:tcPr>
            <w:tcW w:w="2269" w:type="dxa"/>
            <w:vMerge/>
          </w:tcPr>
          <w:p w14:paraId="7CBB7E7B" w14:textId="77777777" w:rsidR="0073006B" w:rsidRPr="003F2DC5" w:rsidRDefault="0073006B" w:rsidP="00466382">
            <w:pPr>
              <w:widowControl w:val="0"/>
              <w:pBdr>
                <w:top w:val="nil"/>
                <w:left w:val="nil"/>
                <w:bottom w:val="nil"/>
                <w:right w:val="nil"/>
                <w:between w:val="nil"/>
              </w:pBdr>
              <w:spacing w:line="276" w:lineRule="auto"/>
              <w:rPr>
                <w:b/>
                <w:sz w:val="20"/>
                <w:szCs w:val="20"/>
              </w:rPr>
            </w:pPr>
          </w:p>
        </w:tc>
        <w:tc>
          <w:tcPr>
            <w:tcW w:w="2126" w:type="dxa"/>
            <w:gridSpan w:val="2"/>
            <w:vMerge/>
          </w:tcPr>
          <w:p w14:paraId="3FF02E71" w14:textId="77777777" w:rsidR="0073006B" w:rsidRPr="003F2DC5" w:rsidRDefault="0073006B" w:rsidP="00466382">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C328555" w14:textId="77777777" w:rsidR="0073006B" w:rsidRPr="003F2DC5" w:rsidRDefault="0073006B" w:rsidP="00466382">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931F761" w14:textId="77777777" w:rsidR="0073006B" w:rsidRPr="003F2DC5" w:rsidRDefault="0073006B" w:rsidP="00466382">
            <w:pPr>
              <w:jc w:val="center"/>
              <w:rPr>
                <w:b/>
                <w:sz w:val="20"/>
                <w:szCs w:val="20"/>
              </w:rPr>
            </w:pPr>
            <w:r>
              <w:rPr>
                <w:b/>
                <w:sz w:val="20"/>
                <w:szCs w:val="20"/>
                <w:lang w:val="kk-KZ"/>
              </w:rPr>
              <w:t>Семинар</w:t>
            </w:r>
            <w:r w:rsidRPr="002655E7">
              <w:rPr>
                <w:b/>
                <w:sz w:val="20"/>
                <w:szCs w:val="20"/>
              </w:rPr>
              <w:t xml:space="preserve"> </w:t>
            </w:r>
            <w:proofErr w:type="spellStart"/>
            <w:r w:rsidRPr="002655E7">
              <w:rPr>
                <w:b/>
                <w:sz w:val="20"/>
                <w:szCs w:val="20"/>
              </w:rPr>
              <w:t>сабақтар</w:t>
            </w:r>
            <w:proofErr w:type="spellEnd"/>
            <w:r w:rsidRPr="002655E7">
              <w:rPr>
                <w:b/>
                <w:sz w:val="20"/>
                <w:szCs w:val="20"/>
              </w:rPr>
              <w:t xml:space="preserve"> </w:t>
            </w:r>
            <w:r w:rsidRPr="002655E7">
              <w:rPr>
                <w:b/>
                <w:sz w:val="20"/>
                <w:szCs w:val="20"/>
                <w:lang w:val="kk-KZ"/>
              </w:rPr>
              <w:t>(С</w:t>
            </w:r>
            <w:r>
              <w:rPr>
                <w:b/>
                <w:sz w:val="20"/>
                <w:szCs w:val="20"/>
                <w:lang w:val="kk-KZ"/>
              </w:rPr>
              <w:t>С</w:t>
            </w:r>
            <w:r w:rsidRPr="002655E7">
              <w:rPr>
                <w:b/>
                <w:sz w:val="20"/>
                <w:szCs w:val="20"/>
                <w:lang w:val="kk-KZ"/>
              </w:rPr>
              <w:t>)</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CEC147C" w14:textId="77777777" w:rsidR="0073006B" w:rsidRPr="003F2DC5" w:rsidRDefault="0073006B" w:rsidP="00466382">
            <w:pPr>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1297" w:type="dxa"/>
            <w:vMerge/>
          </w:tcPr>
          <w:p w14:paraId="17DAC77E" w14:textId="77777777" w:rsidR="0073006B" w:rsidRPr="003F2DC5" w:rsidRDefault="0073006B" w:rsidP="00466382">
            <w:pPr>
              <w:widowControl w:val="0"/>
              <w:pBdr>
                <w:top w:val="nil"/>
                <w:left w:val="nil"/>
                <w:bottom w:val="nil"/>
                <w:right w:val="nil"/>
                <w:between w:val="nil"/>
              </w:pBdr>
              <w:spacing w:line="276" w:lineRule="auto"/>
              <w:rPr>
                <w:b/>
                <w:sz w:val="20"/>
                <w:szCs w:val="20"/>
              </w:rPr>
            </w:pPr>
          </w:p>
        </w:tc>
        <w:tc>
          <w:tcPr>
            <w:tcW w:w="1701" w:type="dxa"/>
            <w:vMerge/>
          </w:tcPr>
          <w:p w14:paraId="3F23FC93" w14:textId="77777777" w:rsidR="0073006B" w:rsidRPr="003F2DC5" w:rsidRDefault="0073006B" w:rsidP="00466382">
            <w:pPr>
              <w:widowControl w:val="0"/>
              <w:pBdr>
                <w:top w:val="nil"/>
                <w:left w:val="nil"/>
                <w:bottom w:val="nil"/>
                <w:right w:val="nil"/>
                <w:between w:val="nil"/>
              </w:pBdr>
              <w:spacing w:line="276" w:lineRule="auto"/>
              <w:rPr>
                <w:b/>
                <w:sz w:val="20"/>
                <w:szCs w:val="20"/>
              </w:rPr>
            </w:pPr>
          </w:p>
        </w:tc>
      </w:tr>
      <w:tr w:rsidR="0073006B" w:rsidRPr="003F2DC5" w14:paraId="5514BFA1" w14:textId="77777777" w:rsidTr="00466382">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739CB" w14:textId="77777777" w:rsidR="0073006B" w:rsidRPr="004323D6" w:rsidRDefault="0073006B" w:rsidP="00466382">
            <w:pPr>
              <w:rPr>
                <w:sz w:val="20"/>
                <w:szCs w:val="20"/>
                <w:lang w:val="kk-KZ"/>
              </w:rPr>
            </w:pPr>
            <w:r>
              <w:rPr>
                <w:b/>
                <w:bCs/>
                <w:sz w:val="20"/>
                <w:szCs w:val="20"/>
                <w:lang w:val="en-US"/>
              </w:rPr>
              <w:t>PE</w:t>
            </w:r>
            <w:r w:rsidRPr="000D0FF1">
              <w:rPr>
                <w:b/>
                <w:bCs/>
                <w:sz w:val="20"/>
                <w:szCs w:val="20"/>
              </w:rPr>
              <w:t xml:space="preserve"> </w:t>
            </w:r>
            <w:r>
              <w:rPr>
                <w:b/>
                <w:bCs/>
                <w:sz w:val="20"/>
                <w:szCs w:val="20"/>
                <w:lang w:val="en-US"/>
              </w:rPr>
              <w:t>3301</w:t>
            </w:r>
            <w:r w:rsidRPr="000D0FF1">
              <w:rPr>
                <w:b/>
                <w:bCs/>
                <w:sz w:val="20"/>
                <w:szCs w:val="20"/>
              </w:rPr>
              <w:t>-</w:t>
            </w:r>
            <w:r w:rsidRPr="000D0FF1">
              <w:rPr>
                <w:sz w:val="20"/>
                <w:szCs w:val="20"/>
              </w:rPr>
              <w:t xml:space="preserve"> </w:t>
            </w:r>
            <w:r>
              <w:rPr>
                <w:sz w:val="20"/>
                <w:szCs w:val="20"/>
                <w:lang w:val="kk-KZ"/>
              </w:rPr>
              <w:t>Өндірістік экология</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1097F" w14:textId="77777777" w:rsidR="0073006B" w:rsidRPr="000D0FF1" w:rsidRDefault="0073006B" w:rsidP="00466382">
            <w:pPr>
              <w:jc w:val="center"/>
              <w:rPr>
                <w:sz w:val="20"/>
                <w:szCs w:val="20"/>
              </w:rPr>
            </w:pPr>
            <w:r w:rsidRPr="000D0FF1">
              <w:rPr>
                <w:sz w:val="20"/>
                <w:szCs w:val="20"/>
              </w:rPr>
              <w:t xml:space="preserve">3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6246E" w14:textId="77777777" w:rsidR="0073006B" w:rsidRPr="004323D6" w:rsidRDefault="0073006B" w:rsidP="00466382">
            <w:pPr>
              <w:jc w:val="center"/>
              <w:rPr>
                <w:sz w:val="20"/>
                <w:szCs w:val="20"/>
                <w:lang w:val="kk-KZ"/>
              </w:rPr>
            </w:pPr>
            <w:r>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05AE4" w14:textId="77777777" w:rsidR="0073006B" w:rsidRPr="000D0FF1" w:rsidRDefault="0073006B" w:rsidP="00466382">
            <w:pPr>
              <w:jc w:val="center"/>
              <w:rPr>
                <w:sz w:val="20"/>
                <w:szCs w:val="20"/>
              </w:rPr>
            </w:pPr>
            <w:r w:rsidRPr="000D0FF1">
              <w:rPr>
                <w:sz w:val="20"/>
                <w:szCs w:val="20"/>
              </w:rPr>
              <w:t>30</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BA8E2" w14:textId="77777777" w:rsidR="0073006B" w:rsidRPr="004323D6" w:rsidRDefault="0073006B" w:rsidP="00466382">
            <w:pPr>
              <w:jc w:val="center"/>
              <w:rPr>
                <w:sz w:val="20"/>
                <w:szCs w:val="20"/>
                <w:lang w:val="kk-KZ"/>
              </w:rPr>
            </w:pPr>
            <w:r>
              <w:rPr>
                <w:sz w:val="20"/>
                <w:szCs w:val="20"/>
                <w:lang w:val="kk-KZ"/>
              </w:rPr>
              <w:t>30</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AA797" w14:textId="77777777" w:rsidR="0073006B" w:rsidRPr="004323D6" w:rsidRDefault="0073006B" w:rsidP="00466382">
            <w:pPr>
              <w:jc w:val="center"/>
              <w:rPr>
                <w:sz w:val="20"/>
                <w:szCs w:val="20"/>
                <w:lang w:val="kk-KZ"/>
              </w:rPr>
            </w:pPr>
            <w:r>
              <w:rPr>
                <w:sz w:val="20"/>
                <w:szCs w:val="20"/>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C1C42" w14:textId="77777777" w:rsidR="0073006B" w:rsidRPr="000D0FF1" w:rsidRDefault="0073006B" w:rsidP="00466382">
            <w:pPr>
              <w:jc w:val="center"/>
              <w:rPr>
                <w:sz w:val="20"/>
                <w:szCs w:val="20"/>
                <w:lang w:val="kk-KZ"/>
              </w:rPr>
            </w:pPr>
            <w:r w:rsidRPr="000D0FF1">
              <w:rPr>
                <w:sz w:val="20"/>
                <w:szCs w:val="20"/>
              </w:rPr>
              <w:t>7</w:t>
            </w:r>
          </w:p>
        </w:tc>
      </w:tr>
      <w:tr w:rsidR="0073006B" w:rsidRPr="003F2DC5" w14:paraId="16F38E88" w14:textId="77777777" w:rsidTr="00466382">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8087169" w14:textId="77777777" w:rsidR="0073006B" w:rsidRPr="0043016B" w:rsidRDefault="0073006B" w:rsidP="00466382">
            <w:pPr>
              <w:jc w:val="center"/>
              <w:rPr>
                <w:b/>
                <w:bCs/>
                <w:sz w:val="20"/>
                <w:szCs w:val="20"/>
              </w:rPr>
            </w:pPr>
            <w:r>
              <w:rPr>
                <w:b/>
                <w:sz w:val="20"/>
                <w:szCs w:val="20"/>
                <w:lang w:val="kk-KZ"/>
              </w:rPr>
              <w:t>ПӘН</w:t>
            </w:r>
            <w:r w:rsidRPr="002655E7">
              <w:rPr>
                <w:b/>
                <w:sz w:val="20"/>
                <w:szCs w:val="20"/>
              </w:rPr>
              <w:t xml:space="preserve"> ТУРАЛЫ АКАДЕМИЯЛЫҚ АҚПАРАТ</w:t>
            </w:r>
          </w:p>
        </w:tc>
      </w:tr>
      <w:tr w:rsidR="0073006B" w:rsidRPr="009100BC" w14:paraId="3980E812" w14:textId="77777777" w:rsidTr="00466382">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FB287" w14:textId="77777777" w:rsidR="0073006B" w:rsidRPr="008131FF" w:rsidRDefault="0073006B" w:rsidP="00466382">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0A496" w14:textId="77777777" w:rsidR="0073006B" w:rsidRPr="00953962" w:rsidRDefault="0073006B" w:rsidP="00466382">
            <w:pPr>
              <w:rPr>
                <w:b/>
                <w:sz w:val="20"/>
                <w:szCs w:val="20"/>
              </w:rPr>
            </w:pPr>
            <w:r w:rsidRPr="00953962">
              <w:rPr>
                <w:b/>
                <w:sz w:val="20"/>
                <w:szCs w:val="20"/>
              </w:rPr>
              <w:t>Цикл</w:t>
            </w:r>
            <w:r>
              <w:rPr>
                <w:b/>
                <w:sz w:val="20"/>
                <w:szCs w:val="20"/>
                <w:lang w:val="kk-KZ"/>
              </w:rPr>
              <w:t>ы</w:t>
            </w:r>
            <w:r w:rsidRPr="00953962">
              <w:rPr>
                <w:b/>
                <w:sz w:val="20"/>
                <w:szCs w:val="20"/>
              </w:rPr>
              <w:t xml:space="preserve">, </w:t>
            </w:r>
          </w:p>
          <w:p w14:paraId="4196C32B" w14:textId="77777777" w:rsidR="0073006B" w:rsidRPr="008131FF" w:rsidRDefault="0073006B" w:rsidP="00466382">
            <w:pPr>
              <w:rPr>
                <w:b/>
                <w:sz w:val="20"/>
                <w:szCs w:val="20"/>
                <w:lang w:val="kk-KZ"/>
              </w:rPr>
            </w:pPr>
            <w:r w:rsidRPr="00953962">
              <w:rPr>
                <w:b/>
                <w:sz w:val="20"/>
                <w:szCs w:val="20"/>
              </w:rPr>
              <w:t>компонент</w:t>
            </w:r>
            <w:r>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A16B2" w14:textId="77777777" w:rsidR="0073006B" w:rsidRPr="008131FF" w:rsidRDefault="0073006B" w:rsidP="00466382">
            <w:pPr>
              <w:rPr>
                <w:b/>
                <w:sz w:val="20"/>
                <w:szCs w:val="20"/>
                <w:lang w:val="kk-KZ"/>
              </w:rPr>
            </w:pPr>
            <w:r>
              <w:rPr>
                <w:b/>
                <w:sz w:val="20"/>
                <w:szCs w:val="20"/>
                <w:lang w:val="kk-KZ"/>
              </w:rPr>
              <w:t>Дәріс түрлері</w:t>
            </w:r>
          </w:p>
        </w:tc>
        <w:tc>
          <w:tcPr>
            <w:tcW w:w="19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58ED9" w14:textId="77777777" w:rsidR="0073006B" w:rsidRPr="008131FF" w:rsidRDefault="0073006B" w:rsidP="00466382">
            <w:pPr>
              <w:rPr>
                <w:b/>
                <w:sz w:val="20"/>
                <w:szCs w:val="20"/>
                <w:lang w:val="kk-KZ"/>
              </w:rPr>
            </w:pPr>
            <w:r>
              <w:rPr>
                <w:b/>
                <w:sz w:val="20"/>
                <w:szCs w:val="20"/>
                <w:lang w:val="kk-KZ"/>
              </w:rPr>
              <w:t>Семинар сабақтарының түрлері</w:t>
            </w:r>
          </w:p>
        </w:tc>
        <w:tc>
          <w:tcPr>
            <w:tcW w:w="29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5C8B1" w14:textId="77777777" w:rsidR="0073006B" w:rsidRPr="008131FF" w:rsidRDefault="0073006B" w:rsidP="00466382">
            <w:pPr>
              <w:rPr>
                <w:b/>
                <w:sz w:val="20"/>
                <w:szCs w:val="20"/>
                <w:lang w:val="kk-KZ"/>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73006B" w:rsidRPr="009100BC" w14:paraId="524D3CAB" w14:textId="77777777" w:rsidTr="00466382">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3D61B" w14:textId="77777777" w:rsidR="0073006B" w:rsidRPr="008F66D7" w:rsidRDefault="0073006B" w:rsidP="00466382">
            <w:pPr>
              <w:pBdr>
                <w:top w:val="nil"/>
                <w:left w:val="nil"/>
                <w:bottom w:val="nil"/>
                <w:right w:val="nil"/>
                <w:between w:val="nil"/>
              </w:pBdr>
              <w:rPr>
                <w:bCs/>
                <w:i/>
                <w:iCs/>
                <w:color w:val="FF0000"/>
                <w:sz w:val="20"/>
                <w:szCs w:val="20"/>
                <w:lang w:val="kk-KZ"/>
              </w:rPr>
            </w:pPr>
            <w:r w:rsidRPr="008E0F9A">
              <w:t>Оффлайн</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97BF0" w14:textId="77777777" w:rsidR="0073006B" w:rsidRPr="008F66D7" w:rsidRDefault="0073006B" w:rsidP="00466382">
            <w:pPr>
              <w:rPr>
                <w:sz w:val="20"/>
                <w:szCs w:val="20"/>
                <w:lang w:val="kk-KZ"/>
              </w:rPr>
            </w:pPr>
            <w:r>
              <w:rPr>
                <w:sz w:val="20"/>
                <w:szCs w:val="20"/>
              </w:rPr>
              <w:t>Б</w:t>
            </w:r>
            <w:r>
              <w:rPr>
                <w:sz w:val="20"/>
                <w:szCs w:val="20"/>
                <w:lang w:val="kk-KZ"/>
              </w:rPr>
              <w:t>П</w:t>
            </w:r>
            <w:r>
              <w:rPr>
                <w:sz w:val="20"/>
                <w:szCs w:val="20"/>
              </w:rPr>
              <w:t>/</w:t>
            </w:r>
            <w:r>
              <w:rPr>
                <w:sz w:val="20"/>
                <w:szCs w:val="20"/>
                <w:lang w:val="kk-KZ"/>
              </w:rPr>
              <w:t>ЖК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46D85" w14:textId="77777777" w:rsidR="0073006B" w:rsidRPr="008F66D7" w:rsidRDefault="0073006B" w:rsidP="00466382">
            <w:pPr>
              <w:jc w:val="center"/>
              <w:rPr>
                <w:sz w:val="20"/>
                <w:szCs w:val="20"/>
                <w:lang w:val="kk-KZ"/>
              </w:rPr>
            </w:pPr>
            <w:r>
              <w:rPr>
                <w:sz w:val="20"/>
                <w:szCs w:val="20"/>
                <w:lang w:val="kk-KZ"/>
              </w:rPr>
              <w:t>Кіріспе, ақпараттық</w:t>
            </w:r>
            <w:r>
              <w:rPr>
                <w:sz w:val="20"/>
                <w:szCs w:val="20"/>
              </w:rPr>
              <w:t xml:space="preserve">, </w:t>
            </w:r>
            <w:r>
              <w:rPr>
                <w:sz w:val="20"/>
                <w:szCs w:val="20"/>
                <w:lang w:val="kk-KZ"/>
              </w:rPr>
              <w:t>дәріс-презентация</w:t>
            </w:r>
          </w:p>
        </w:tc>
        <w:tc>
          <w:tcPr>
            <w:tcW w:w="19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A5E28" w14:textId="77777777" w:rsidR="0073006B" w:rsidRDefault="0073006B" w:rsidP="00466382">
            <w:pPr>
              <w:jc w:val="both"/>
              <w:rPr>
                <w:sz w:val="20"/>
                <w:szCs w:val="20"/>
                <w:lang w:val="kk-KZ"/>
              </w:rPr>
            </w:pPr>
            <w:r>
              <w:rPr>
                <w:sz w:val="20"/>
                <w:szCs w:val="20"/>
                <w:lang w:val="kk-KZ"/>
              </w:rPr>
              <w:t>Семинар,</w:t>
            </w:r>
          </w:p>
          <w:p w14:paraId="7D4B125F" w14:textId="77777777" w:rsidR="0073006B" w:rsidRPr="004323D6" w:rsidRDefault="0073006B" w:rsidP="00466382">
            <w:pPr>
              <w:rPr>
                <w:sz w:val="20"/>
                <w:szCs w:val="20"/>
                <w:lang w:val="kk-KZ"/>
              </w:rPr>
            </w:pPr>
            <w:r>
              <w:rPr>
                <w:sz w:val="20"/>
                <w:szCs w:val="20"/>
                <w:lang w:val="kk-KZ"/>
              </w:rPr>
              <w:t>жобалық жұмыстар</w:t>
            </w:r>
            <w:r>
              <w:rPr>
                <w:lang w:val="kk-KZ"/>
              </w:rPr>
              <w:t xml:space="preserve">, </w:t>
            </w:r>
          </w:p>
          <w:p w14:paraId="440CD1A7" w14:textId="77777777" w:rsidR="0073006B" w:rsidRPr="008F66D7" w:rsidRDefault="0073006B" w:rsidP="00466382">
            <w:pPr>
              <w:rPr>
                <w:sz w:val="20"/>
                <w:szCs w:val="20"/>
                <w:lang w:val="kk-KZ"/>
              </w:rPr>
            </w:pPr>
            <w:r w:rsidRPr="004323D6">
              <w:rPr>
                <w:sz w:val="20"/>
                <w:szCs w:val="20"/>
                <w:lang w:val="kk-KZ"/>
              </w:rPr>
              <w:t>қолданбалы есептерді шешу</w:t>
            </w:r>
          </w:p>
        </w:tc>
        <w:tc>
          <w:tcPr>
            <w:tcW w:w="2998" w:type="dxa"/>
            <w:gridSpan w:val="2"/>
            <w:vMerge w:val="restart"/>
            <w:tcBorders>
              <w:top w:val="single" w:sz="4" w:space="0" w:color="000000" w:themeColor="text1"/>
              <w:left w:val="single" w:sz="4" w:space="0" w:color="000000" w:themeColor="text1"/>
              <w:right w:val="single" w:sz="4" w:space="0" w:color="000000" w:themeColor="text1"/>
            </w:tcBorders>
          </w:tcPr>
          <w:p w14:paraId="3AD3D959" w14:textId="77777777" w:rsidR="0073006B" w:rsidRDefault="0073006B" w:rsidP="00466382">
            <w:pPr>
              <w:rPr>
                <w:sz w:val="20"/>
                <w:szCs w:val="20"/>
                <w:lang w:val="kk-KZ"/>
              </w:rPr>
            </w:pPr>
            <w:r>
              <w:rPr>
                <w:sz w:val="20"/>
                <w:szCs w:val="20"/>
                <w:lang w:val="kk-KZ"/>
              </w:rPr>
              <w:t>Жазбаша (оффлайн)</w:t>
            </w:r>
            <w:r w:rsidRPr="000D0FF1">
              <w:rPr>
                <w:sz w:val="20"/>
                <w:szCs w:val="20"/>
                <w:lang w:val="kk-KZ"/>
              </w:rPr>
              <w:t xml:space="preserve"> емтихан, </w:t>
            </w:r>
          </w:p>
          <w:p w14:paraId="6C45F176" w14:textId="77777777" w:rsidR="0073006B" w:rsidRPr="000D0FF1" w:rsidRDefault="0073006B" w:rsidP="00466382">
            <w:pPr>
              <w:rPr>
                <w:sz w:val="20"/>
                <w:szCs w:val="20"/>
                <w:lang w:val="kk-KZ"/>
              </w:rPr>
            </w:pPr>
            <w:r w:rsidRPr="004323D6">
              <w:rPr>
                <w:sz w:val="20"/>
                <w:szCs w:val="20"/>
                <w:lang w:val="kk-KZ"/>
              </w:rPr>
              <w:t>Univer</w:t>
            </w:r>
            <w:r w:rsidRPr="000D0FF1">
              <w:rPr>
                <w:sz w:val="20"/>
                <w:szCs w:val="20"/>
                <w:lang w:val="kk-KZ"/>
              </w:rPr>
              <w:t xml:space="preserve"> жүйесі</w:t>
            </w:r>
          </w:p>
        </w:tc>
      </w:tr>
      <w:tr w:rsidR="0073006B" w:rsidRPr="003F2DC5" w14:paraId="5826624A" w14:textId="77777777" w:rsidTr="00466382">
        <w:trPr>
          <w:trHeight w:val="214"/>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D4F40" w14:textId="77777777" w:rsidR="0073006B" w:rsidRPr="003F2DC5" w:rsidRDefault="0073006B" w:rsidP="00466382">
            <w:pPr>
              <w:rPr>
                <w:b/>
                <w:sz w:val="20"/>
                <w:szCs w:val="20"/>
              </w:rPr>
            </w:pPr>
            <w:r>
              <w:rPr>
                <w:b/>
                <w:sz w:val="20"/>
                <w:szCs w:val="20"/>
                <w:lang w:val="kk-KZ"/>
              </w:rPr>
              <w:t>Дәріскер</w:t>
            </w:r>
          </w:p>
        </w:tc>
        <w:tc>
          <w:tcPr>
            <w:tcW w:w="52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63001" w14:textId="77777777" w:rsidR="0073006B" w:rsidRPr="00EC4163" w:rsidRDefault="0073006B" w:rsidP="00466382">
            <w:pPr>
              <w:jc w:val="both"/>
              <w:rPr>
                <w:sz w:val="20"/>
                <w:szCs w:val="20"/>
                <w:lang w:val="kk-KZ"/>
              </w:rPr>
            </w:pPr>
            <w:r w:rsidRPr="00EC4163">
              <w:rPr>
                <w:sz w:val="20"/>
                <w:szCs w:val="20"/>
                <w:lang w:val="kk-KZ"/>
              </w:rPr>
              <w:t>Байботаева Айгуль Диханбаевна</w:t>
            </w:r>
            <w:r w:rsidRPr="00EC4163">
              <w:rPr>
                <w:sz w:val="20"/>
                <w:szCs w:val="20"/>
              </w:rPr>
              <w:t xml:space="preserve">, </w:t>
            </w:r>
            <w:r w:rsidRPr="00EC4163">
              <w:rPr>
                <w:sz w:val="20"/>
                <w:szCs w:val="20"/>
                <w:lang w:val="en-US"/>
              </w:rPr>
              <w:t>PhD</w:t>
            </w:r>
            <w:r w:rsidRPr="00EC4163">
              <w:rPr>
                <w:sz w:val="20"/>
                <w:szCs w:val="20"/>
              </w:rPr>
              <w:t xml:space="preserve"> </w:t>
            </w:r>
            <w:r w:rsidRPr="00EC4163">
              <w:rPr>
                <w:sz w:val="20"/>
                <w:szCs w:val="20"/>
                <w:lang w:val="kk-KZ"/>
              </w:rPr>
              <w:t>доктор</w:t>
            </w:r>
          </w:p>
        </w:tc>
        <w:tc>
          <w:tcPr>
            <w:tcW w:w="2998" w:type="dxa"/>
            <w:gridSpan w:val="2"/>
            <w:vMerge/>
            <w:tcBorders>
              <w:left w:val="single" w:sz="4" w:space="0" w:color="000000" w:themeColor="text1"/>
              <w:right w:val="single" w:sz="4" w:space="0" w:color="000000" w:themeColor="text1"/>
            </w:tcBorders>
          </w:tcPr>
          <w:p w14:paraId="2C1C639E" w14:textId="77777777" w:rsidR="0073006B" w:rsidRPr="003F2DC5" w:rsidRDefault="0073006B" w:rsidP="00466382">
            <w:pPr>
              <w:jc w:val="center"/>
              <w:rPr>
                <w:sz w:val="20"/>
                <w:szCs w:val="20"/>
              </w:rPr>
            </w:pPr>
          </w:p>
        </w:tc>
      </w:tr>
      <w:tr w:rsidR="0073006B" w:rsidRPr="009100BC" w14:paraId="0A521CDE" w14:textId="77777777" w:rsidTr="00466382">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958C12" w14:textId="77777777" w:rsidR="0073006B" w:rsidRPr="003F2DC5" w:rsidRDefault="0073006B" w:rsidP="00466382">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2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B6A8D" w14:textId="77777777" w:rsidR="0073006B" w:rsidRPr="00EC4163" w:rsidRDefault="0073006B" w:rsidP="00466382">
            <w:pPr>
              <w:jc w:val="both"/>
              <w:rPr>
                <w:sz w:val="20"/>
                <w:szCs w:val="20"/>
                <w:lang w:val="kk-KZ"/>
              </w:rPr>
            </w:pPr>
            <w:r w:rsidRPr="00EC4163">
              <w:rPr>
                <w:sz w:val="20"/>
                <w:szCs w:val="20"/>
                <w:lang w:val="kk-KZ"/>
              </w:rPr>
              <w:t>Aigul.Baibotayeva@kaznu.edu.kz</w:t>
            </w:r>
          </w:p>
        </w:tc>
        <w:tc>
          <w:tcPr>
            <w:tcW w:w="2998" w:type="dxa"/>
            <w:gridSpan w:val="2"/>
            <w:vMerge/>
            <w:tcBorders>
              <w:left w:val="single" w:sz="4" w:space="0" w:color="000000" w:themeColor="text1"/>
              <w:right w:val="single" w:sz="4" w:space="0" w:color="000000" w:themeColor="text1"/>
            </w:tcBorders>
          </w:tcPr>
          <w:p w14:paraId="3BA37F29" w14:textId="77777777" w:rsidR="0073006B" w:rsidRPr="00FB350D" w:rsidRDefault="0073006B" w:rsidP="00466382">
            <w:pPr>
              <w:widowControl w:val="0"/>
              <w:pBdr>
                <w:top w:val="nil"/>
                <w:left w:val="nil"/>
                <w:bottom w:val="nil"/>
                <w:right w:val="nil"/>
                <w:between w:val="nil"/>
              </w:pBdr>
              <w:spacing w:line="276" w:lineRule="auto"/>
              <w:rPr>
                <w:sz w:val="20"/>
                <w:szCs w:val="20"/>
                <w:lang w:val="kk-KZ"/>
              </w:rPr>
            </w:pPr>
          </w:p>
        </w:tc>
      </w:tr>
      <w:tr w:rsidR="0073006B" w:rsidRPr="003F2DC5" w14:paraId="1F9DCE33" w14:textId="77777777" w:rsidTr="00466382">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A2361" w14:textId="77777777" w:rsidR="0073006B" w:rsidRPr="003F2DC5" w:rsidRDefault="0073006B" w:rsidP="00466382">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2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BF296" w14:textId="77777777" w:rsidR="0073006B" w:rsidRPr="00EC4163" w:rsidRDefault="0073006B" w:rsidP="00466382">
            <w:pPr>
              <w:jc w:val="both"/>
              <w:rPr>
                <w:sz w:val="20"/>
                <w:szCs w:val="20"/>
                <w:lang w:val="en-US"/>
              </w:rPr>
            </w:pPr>
            <w:r w:rsidRPr="00EC4163">
              <w:rPr>
                <w:sz w:val="20"/>
                <w:szCs w:val="20"/>
                <w:lang w:val="kk-KZ"/>
              </w:rPr>
              <w:t>8 7</w:t>
            </w:r>
            <w:r w:rsidRPr="00EC4163">
              <w:rPr>
                <w:sz w:val="20"/>
                <w:szCs w:val="20"/>
                <w:lang w:val="en-US"/>
              </w:rPr>
              <w:t>78 396 86 75</w:t>
            </w:r>
          </w:p>
        </w:tc>
        <w:tc>
          <w:tcPr>
            <w:tcW w:w="2998" w:type="dxa"/>
            <w:gridSpan w:val="2"/>
            <w:vMerge/>
            <w:tcBorders>
              <w:left w:val="single" w:sz="4" w:space="0" w:color="000000" w:themeColor="text1"/>
              <w:right w:val="single" w:sz="4" w:space="0" w:color="000000" w:themeColor="text1"/>
            </w:tcBorders>
          </w:tcPr>
          <w:p w14:paraId="7BB66717" w14:textId="77777777" w:rsidR="0073006B" w:rsidRPr="003F2DC5" w:rsidRDefault="0073006B" w:rsidP="00466382">
            <w:pPr>
              <w:widowControl w:val="0"/>
              <w:pBdr>
                <w:top w:val="nil"/>
                <w:left w:val="nil"/>
                <w:bottom w:val="nil"/>
                <w:right w:val="nil"/>
                <w:between w:val="nil"/>
              </w:pBdr>
              <w:spacing w:line="276" w:lineRule="auto"/>
              <w:rPr>
                <w:sz w:val="20"/>
                <w:szCs w:val="20"/>
              </w:rPr>
            </w:pPr>
          </w:p>
        </w:tc>
      </w:tr>
      <w:tr w:rsidR="0073006B" w:rsidRPr="003F2DC5" w14:paraId="0D86E349" w14:textId="77777777" w:rsidTr="00466382">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C4349" w14:textId="77777777" w:rsidR="0073006B" w:rsidRPr="003D16B9" w:rsidRDefault="0073006B" w:rsidP="00466382">
            <w:pPr>
              <w:rPr>
                <w:b/>
                <w:sz w:val="20"/>
                <w:szCs w:val="20"/>
                <w:lang w:val="kk-KZ"/>
              </w:rPr>
            </w:pPr>
            <w:r w:rsidRPr="003D16B9">
              <w:rPr>
                <w:b/>
                <w:sz w:val="20"/>
                <w:szCs w:val="20"/>
                <w:lang w:val="kk-KZ"/>
              </w:rPr>
              <w:t>Семинар жүргізуші оқытушы</w:t>
            </w:r>
          </w:p>
        </w:tc>
        <w:tc>
          <w:tcPr>
            <w:tcW w:w="52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E094E" w14:textId="77777777" w:rsidR="0073006B" w:rsidRPr="00EC4163" w:rsidRDefault="0073006B" w:rsidP="00466382">
            <w:pPr>
              <w:jc w:val="both"/>
              <w:rPr>
                <w:sz w:val="20"/>
                <w:szCs w:val="20"/>
                <w:highlight w:val="yellow"/>
              </w:rPr>
            </w:pPr>
            <w:proofErr w:type="spellStart"/>
            <w:r w:rsidRPr="00EC4163">
              <w:rPr>
                <w:sz w:val="20"/>
                <w:szCs w:val="20"/>
              </w:rPr>
              <w:t>Серікбай</w:t>
            </w:r>
            <w:proofErr w:type="spellEnd"/>
            <w:r w:rsidRPr="00EC4163">
              <w:rPr>
                <w:sz w:val="20"/>
                <w:szCs w:val="20"/>
              </w:rPr>
              <w:t xml:space="preserve"> </w:t>
            </w:r>
            <w:proofErr w:type="spellStart"/>
            <w:r w:rsidRPr="00EC4163">
              <w:rPr>
                <w:sz w:val="20"/>
                <w:szCs w:val="20"/>
              </w:rPr>
              <w:t>Абылайхан</w:t>
            </w:r>
            <w:proofErr w:type="spellEnd"/>
            <w:r w:rsidRPr="00EC4163">
              <w:rPr>
                <w:sz w:val="20"/>
                <w:szCs w:val="20"/>
              </w:rPr>
              <w:t xml:space="preserve"> </w:t>
            </w:r>
            <w:proofErr w:type="spellStart"/>
            <w:r w:rsidRPr="00EC4163">
              <w:rPr>
                <w:sz w:val="20"/>
                <w:szCs w:val="20"/>
              </w:rPr>
              <w:t>Мұратұлы</w:t>
            </w:r>
            <w:proofErr w:type="spellEnd"/>
          </w:p>
        </w:tc>
        <w:tc>
          <w:tcPr>
            <w:tcW w:w="2998" w:type="dxa"/>
            <w:gridSpan w:val="2"/>
            <w:vMerge/>
            <w:tcBorders>
              <w:left w:val="single" w:sz="4" w:space="0" w:color="000000" w:themeColor="text1"/>
              <w:right w:val="single" w:sz="4" w:space="0" w:color="000000" w:themeColor="text1"/>
            </w:tcBorders>
          </w:tcPr>
          <w:p w14:paraId="52A7E19B" w14:textId="77777777" w:rsidR="0073006B" w:rsidRPr="003F2DC5" w:rsidRDefault="0073006B" w:rsidP="00466382">
            <w:pPr>
              <w:widowControl w:val="0"/>
              <w:pBdr>
                <w:top w:val="nil"/>
                <w:left w:val="nil"/>
                <w:bottom w:val="nil"/>
                <w:right w:val="nil"/>
                <w:between w:val="nil"/>
              </w:pBdr>
              <w:spacing w:line="276" w:lineRule="auto"/>
              <w:rPr>
                <w:sz w:val="20"/>
                <w:szCs w:val="20"/>
              </w:rPr>
            </w:pPr>
          </w:p>
        </w:tc>
      </w:tr>
      <w:tr w:rsidR="0073006B" w:rsidRPr="003F2DC5" w14:paraId="7556F004" w14:textId="77777777" w:rsidTr="00466382">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A112F" w14:textId="77777777" w:rsidR="0073006B" w:rsidRPr="003D16B9" w:rsidRDefault="0073006B" w:rsidP="00466382">
            <w:pPr>
              <w:rPr>
                <w:b/>
                <w:sz w:val="20"/>
                <w:szCs w:val="20"/>
                <w:lang w:val="kk-KZ"/>
              </w:rPr>
            </w:pPr>
            <w:proofErr w:type="spellStart"/>
            <w:r w:rsidRPr="003D16B9">
              <w:rPr>
                <w:b/>
                <w:sz w:val="20"/>
                <w:szCs w:val="20"/>
              </w:rPr>
              <w:t>e-mail</w:t>
            </w:r>
            <w:proofErr w:type="spellEnd"/>
            <w:r w:rsidRPr="003D16B9">
              <w:rPr>
                <w:b/>
                <w:sz w:val="20"/>
                <w:szCs w:val="20"/>
                <w:lang w:val="kk-KZ"/>
              </w:rPr>
              <w:t>:</w:t>
            </w:r>
          </w:p>
        </w:tc>
        <w:tc>
          <w:tcPr>
            <w:tcW w:w="52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1EB41" w14:textId="29D9B447" w:rsidR="0073006B" w:rsidRPr="00EC4163" w:rsidRDefault="0073006B" w:rsidP="00466382">
            <w:pPr>
              <w:jc w:val="both"/>
              <w:rPr>
                <w:sz w:val="20"/>
                <w:szCs w:val="20"/>
              </w:rPr>
            </w:pPr>
            <w:r w:rsidRPr="00940BC1">
              <w:rPr>
                <w:sz w:val="20"/>
                <w:lang w:eastAsia="ru-RU"/>
              </w:rPr>
              <w:t>Serikbay.Abylaikhan@kaznu.kz</w:t>
            </w:r>
          </w:p>
        </w:tc>
        <w:tc>
          <w:tcPr>
            <w:tcW w:w="2998" w:type="dxa"/>
            <w:gridSpan w:val="2"/>
            <w:vMerge/>
            <w:tcBorders>
              <w:left w:val="single" w:sz="4" w:space="0" w:color="000000" w:themeColor="text1"/>
              <w:right w:val="single" w:sz="4" w:space="0" w:color="000000" w:themeColor="text1"/>
            </w:tcBorders>
          </w:tcPr>
          <w:p w14:paraId="35AAD26A" w14:textId="77777777" w:rsidR="0073006B" w:rsidRPr="003F2DC5" w:rsidRDefault="0073006B" w:rsidP="00466382">
            <w:pPr>
              <w:widowControl w:val="0"/>
              <w:pBdr>
                <w:top w:val="nil"/>
                <w:left w:val="nil"/>
                <w:bottom w:val="nil"/>
                <w:right w:val="nil"/>
                <w:between w:val="nil"/>
              </w:pBdr>
              <w:spacing w:line="276" w:lineRule="auto"/>
              <w:rPr>
                <w:sz w:val="20"/>
                <w:szCs w:val="20"/>
              </w:rPr>
            </w:pPr>
          </w:p>
        </w:tc>
      </w:tr>
      <w:tr w:rsidR="0073006B" w:rsidRPr="003F2DC5" w14:paraId="08539867" w14:textId="77777777" w:rsidTr="00466382">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2BC8C" w14:textId="77777777" w:rsidR="0073006B" w:rsidRPr="003D16B9" w:rsidRDefault="0073006B" w:rsidP="00466382">
            <w:pPr>
              <w:rPr>
                <w:b/>
                <w:sz w:val="20"/>
                <w:szCs w:val="20"/>
                <w:lang w:val="kk-KZ"/>
              </w:rPr>
            </w:pPr>
            <w:r w:rsidRPr="003D16B9">
              <w:rPr>
                <w:b/>
                <w:sz w:val="20"/>
                <w:szCs w:val="20"/>
              </w:rPr>
              <w:t>Телефон</w:t>
            </w:r>
            <w:r w:rsidRPr="003D16B9">
              <w:rPr>
                <w:b/>
                <w:sz w:val="20"/>
                <w:szCs w:val="20"/>
                <w:lang w:val="kk-KZ"/>
              </w:rPr>
              <w:t>ы:</w:t>
            </w:r>
          </w:p>
        </w:tc>
        <w:tc>
          <w:tcPr>
            <w:tcW w:w="52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7FA56" w14:textId="77777777" w:rsidR="0073006B" w:rsidRPr="00EC4163" w:rsidRDefault="0073006B" w:rsidP="00466382">
            <w:pPr>
              <w:jc w:val="both"/>
              <w:rPr>
                <w:sz w:val="20"/>
                <w:szCs w:val="20"/>
              </w:rPr>
            </w:pPr>
            <w:r w:rsidRPr="00EC4163">
              <w:rPr>
                <w:sz w:val="20"/>
                <w:szCs w:val="20"/>
              </w:rPr>
              <w:t>+7 700 225 0712</w:t>
            </w:r>
          </w:p>
        </w:tc>
        <w:tc>
          <w:tcPr>
            <w:tcW w:w="2998" w:type="dxa"/>
            <w:gridSpan w:val="2"/>
            <w:vMerge/>
            <w:tcBorders>
              <w:left w:val="single" w:sz="4" w:space="0" w:color="000000" w:themeColor="text1"/>
              <w:right w:val="single" w:sz="4" w:space="0" w:color="000000" w:themeColor="text1"/>
            </w:tcBorders>
          </w:tcPr>
          <w:p w14:paraId="2E5B86EA" w14:textId="77777777" w:rsidR="0073006B" w:rsidRPr="003F2DC5" w:rsidRDefault="0073006B" w:rsidP="00466382">
            <w:pPr>
              <w:widowControl w:val="0"/>
              <w:pBdr>
                <w:top w:val="nil"/>
                <w:left w:val="nil"/>
                <w:bottom w:val="nil"/>
                <w:right w:val="nil"/>
                <w:between w:val="nil"/>
              </w:pBdr>
              <w:spacing w:line="276" w:lineRule="auto"/>
              <w:rPr>
                <w:sz w:val="20"/>
                <w:szCs w:val="20"/>
              </w:rPr>
            </w:pPr>
          </w:p>
        </w:tc>
      </w:tr>
      <w:tr w:rsidR="0073006B" w:rsidRPr="003F2DC5" w14:paraId="46EE5AA5" w14:textId="77777777" w:rsidTr="00466382">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A4F49" w14:textId="77777777" w:rsidR="0073006B" w:rsidRPr="003D16B9" w:rsidRDefault="0073006B" w:rsidP="00466382">
            <w:pPr>
              <w:rPr>
                <w:b/>
                <w:sz w:val="20"/>
                <w:szCs w:val="20"/>
                <w:lang w:val="kk-KZ"/>
              </w:rPr>
            </w:pPr>
            <w:r>
              <w:rPr>
                <w:b/>
                <w:sz w:val="20"/>
                <w:szCs w:val="20"/>
                <w:lang w:val="kk-KZ"/>
              </w:rPr>
              <w:t>Зертхана</w:t>
            </w:r>
            <w:r w:rsidRPr="003D16B9">
              <w:rPr>
                <w:b/>
                <w:sz w:val="20"/>
                <w:szCs w:val="20"/>
                <w:lang w:val="kk-KZ"/>
              </w:rPr>
              <w:t xml:space="preserve"> жүргізуші оқытушы</w:t>
            </w:r>
          </w:p>
        </w:tc>
        <w:tc>
          <w:tcPr>
            <w:tcW w:w="52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048E9" w14:textId="77777777" w:rsidR="0073006B" w:rsidRPr="00EC4163" w:rsidRDefault="0073006B" w:rsidP="00466382">
            <w:pPr>
              <w:jc w:val="both"/>
              <w:rPr>
                <w:sz w:val="20"/>
                <w:szCs w:val="20"/>
                <w:lang w:val="kk-KZ"/>
              </w:rPr>
            </w:pPr>
            <w:r w:rsidRPr="00EC4163">
              <w:rPr>
                <w:sz w:val="20"/>
                <w:szCs w:val="20"/>
                <w:lang w:val="kk-KZ"/>
              </w:rPr>
              <w:t>Құтжан Асхан Нұртайқызы</w:t>
            </w:r>
          </w:p>
        </w:tc>
        <w:tc>
          <w:tcPr>
            <w:tcW w:w="2998" w:type="dxa"/>
            <w:gridSpan w:val="2"/>
            <w:vMerge/>
            <w:tcBorders>
              <w:left w:val="single" w:sz="4" w:space="0" w:color="000000" w:themeColor="text1"/>
              <w:right w:val="single" w:sz="4" w:space="0" w:color="000000" w:themeColor="text1"/>
            </w:tcBorders>
          </w:tcPr>
          <w:p w14:paraId="6249DE9F" w14:textId="77777777" w:rsidR="0073006B" w:rsidRPr="003F2DC5" w:rsidRDefault="0073006B" w:rsidP="00466382">
            <w:pPr>
              <w:widowControl w:val="0"/>
              <w:pBdr>
                <w:top w:val="nil"/>
                <w:left w:val="nil"/>
                <w:bottom w:val="nil"/>
                <w:right w:val="nil"/>
                <w:between w:val="nil"/>
              </w:pBdr>
              <w:spacing w:line="276" w:lineRule="auto"/>
              <w:rPr>
                <w:sz w:val="20"/>
                <w:szCs w:val="20"/>
              </w:rPr>
            </w:pPr>
          </w:p>
        </w:tc>
      </w:tr>
      <w:tr w:rsidR="0073006B" w:rsidRPr="00091CFC" w14:paraId="0F9D03C9" w14:textId="77777777" w:rsidTr="00466382">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84076" w14:textId="77777777" w:rsidR="0073006B" w:rsidRPr="003D16B9" w:rsidRDefault="0073006B" w:rsidP="00466382">
            <w:pPr>
              <w:rPr>
                <w:b/>
                <w:sz w:val="20"/>
                <w:szCs w:val="20"/>
                <w:lang w:val="kk-KZ"/>
              </w:rPr>
            </w:pPr>
            <w:proofErr w:type="spellStart"/>
            <w:r w:rsidRPr="003D16B9">
              <w:rPr>
                <w:b/>
                <w:sz w:val="20"/>
                <w:szCs w:val="20"/>
              </w:rPr>
              <w:t>e-mail</w:t>
            </w:r>
            <w:proofErr w:type="spellEnd"/>
            <w:r w:rsidRPr="003D16B9">
              <w:rPr>
                <w:b/>
                <w:sz w:val="20"/>
                <w:szCs w:val="20"/>
                <w:lang w:val="kk-KZ"/>
              </w:rPr>
              <w:t>:</w:t>
            </w:r>
          </w:p>
        </w:tc>
        <w:tc>
          <w:tcPr>
            <w:tcW w:w="52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DC482" w14:textId="77777777" w:rsidR="0073006B" w:rsidRPr="00EC4163" w:rsidRDefault="0073006B" w:rsidP="00466382">
            <w:pPr>
              <w:jc w:val="both"/>
              <w:rPr>
                <w:color w:val="000000"/>
                <w:sz w:val="20"/>
                <w:szCs w:val="20"/>
                <w:lang w:val="kk-KZ"/>
              </w:rPr>
            </w:pPr>
            <w:r w:rsidRPr="00EC4163">
              <w:rPr>
                <w:color w:val="000000"/>
                <w:sz w:val="20"/>
                <w:szCs w:val="20"/>
                <w:lang w:val="kk-KZ"/>
              </w:rPr>
              <w:t>Askan.Kutzhanova@kaznu.edu.kz</w:t>
            </w:r>
          </w:p>
          <w:p w14:paraId="4018A0AB" w14:textId="77777777" w:rsidR="0073006B" w:rsidRPr="00EC4163" w:rsidRDefault="0073006B" w:rsidP="00466382">
            <w:pPr>
              <w:jc w:val="both"/>
              <w:rPr>
                <w:sz w:val="20"/>
                <w:szCs w:val="20"/>
                <w:highlight w:val="yellow"/>
                <w:lang w:val="kk-KZ"/>
              </w:rPr>
            </w:pPr>
          </w:p>
        </w:tc>
        <w:tc>
          <w:tcPr>
            <w:tcW w:w="2998" w:type="dxa"/>
            <w:gridSpan w:val="2"/>
            <w:vMerge/>
            <w:tcBorders>
              <w:left w:val="single" w:sz="4" w:space="0" w:color="000000" w:themeColor="text1"/>
              <w:right w:val="single" w:sz="4" w:space="0" w:color="000000" w:themeColor="text1"/>
            </w:tcBorders>
          </w:tcPr>
          <w:p w14:paraId="0BD89A1D" w14:textId="77777777" w:rsidR="0073006B" w:rsidRPr="00EC4163" w:rsidRDefault="0073006B" w:rsidP="00466382">
            <w:pPr>
              <w:widowControl w:val="0"/>
              <w:pBdr>
                <w:top w:val="nil"/>
                <w:left w:val="nil"/>
                <w:bottom w:val="nil"/>
                <w:right w:val="nil"/>
                <w:between w:val="nil"/>
              </w:pBdr>
              <w:spacing w:line="276" w:lineRule="auto"/>
              <w:rPr>
                <w:sz w:val="20"/>
                <w:szCs w:val="20"/>
                <w:lang w:val="kk-KZ"/>
              </w:rPr>
            </w:pPr>
          </w:p>
        </w:tc>
      </w:tr>
      <w:tr w:rsidR="0073006B" w:rsidRPr="003F2DC5" w14:paraId="11F3AB90" w14:textId="77777777" w:rsidTr="00466382">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6E0CE" w14:textId="77777777" w:rsidR="0073006B" w:rsidRPr="003D16B9" w:rsidRDefault="0073006B" w:rsidP="00466382">
            <w:pPr>
              <w:rPr>
                <w:b/>
                <w:sz w:val="20"/>
                <w:szCs w:val="20"/>
                <w:lang w:val="kk-KZ"/>
              </w:rPr>
            </w:pPr>
            <w:r w:rsidRPr="003D16B9">
              <w:rPr>
                <w:b/>
                <w:sz w:val="20"/>
                <w:szCs w:val="20"/>
              </w:rPr>
              <w:t>Телефон</w:t>
            </w:r>
            <w:r w:rsidRPr="003D16B9">
              <w:rPr>
                <w:b/>
                <w:sz w:val="20"/>
                <w:szCs w:val="20"/>
                <w:lang w:val="kk-KZ"/>
              </w:rPr>
              <w:t>ы:</w:t>
            </w:r>
          </w:p>
        </w:tc>
        <w:tc>
          <w:tcPr>
            <w:tcW w:w="52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B0DD0" w14:textId="77777777" w:rsidR="0073006B" w:rsidRPr="004323D6" w:rsidRDefault="0073006B" w:rsidP="00466382">
            <w:pPr>
              <w:jc w:val="both"/>
              <w:rPr>
                <w:sz w:val="20"/>
                <w:szCs w:val="20"/>
                <w:highlight w:val="yellow"/>
              </w:rPr>
            </w:pPr>
            <w:r w:rsidRPr="00091CFC">
              <w:rPr>
                <w:sz w:val="20"/>
                <w:szCs w:val="20"/>
              </w:rPr>
              <w:t>8 702 848 07 71</w:t>
            </w:r>
          </w:p>
        </w:tc>
        <w:tc>
          <w:tcPr>
            <w:tcW w:w="2998" w:type="dxa"/>
            <w:gridSpan w:val="2"/>
            <w:vMerge/>
            <w:tcBorders>
              <w:left w:val="single" w:sz="4" w:space="0" w:color="000000" w:themeColor="text1"/>
              <w:right w:val="single" w:sz="4" w:space="0" w:color="000000" w:themeColor="text1"/>
            </w:tcBorders>
          </w:tcPr>
          <w:p w14:paraId="491DA946" w14:textId="77777777" w:rsidR="0073006B" w:rsidRPr="003F2DC5" w:rsidRDefault="0073006B" w:rsidP="00466382">
            <w:pPr>
              <w:widowControl w:val="0"/>
              <w:pBdr>
                <w:top w:val="nil"/>
                <w:left w:val="nil"/>
                <w:bottom w:val="nil"/>
                <w:right w:val="nil"/>
                <w:between w:val="nil"/>
              </w:pBdr>
              <w:spacing w:line="276" w:lineRule="auto"/>
              <w:rPr>
                <w:sz w:val="20"/>
                <w:szCs w:val="20"/>
              </w:rPr>
            </w:pPr>
          </w:p>
        </w:tc>
      </w:tr>
      <w:tr w:rsidR="0073006B" w:rsidRPr="003F2DC5" w14:paraId="36152ABF" w14:textId="77777777" w:rsidTr="00466382">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97194" w14:textId="77777777" w:rsidR="0073006B" w:rsidRPr="003D16B9" w:rsidRDefault="0073006B" w:rsidP="00466382">
            <w:pPr>
              <w:rPr>
                <w:b/>
                <w:sz w:val="20"/>
                <w:szCs w:val="20"/>
              </w:rPr>
            </w:pPr>
            <w:r>
              <w:rPr>
                <w:b/>
                <w:sz w:val="20"/>
                <w:szCs w:val="20"/>
                <w:lang w:val="kk-KZ"/>
              </w:rPr>
              <w:t>Зертхана</w:t>
            </w:r>
            <w:r w:rsidRPr="003D16B9">
              <w:rPr>
                <w:b/>
                <w:sz w:val="20"/>
                <w:szCs w:val="20"/>
                <w:lang w:val="kk-KZ"/>
              </w:rPr>
              <w:t xml:space="preserve"> жүргізуші оқытушы</w:t>
            </w:r>
          </w:p>
        </w:tc>
        <w:tc>
          <w:tcPr>
            <w:tcW w:w="52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7126F" w14:textId="77777777" w:rsidR="0073006B" w:rsidRPr="00091CFC" w:rsidRDefault="0073006B" w:rsidP="00466382">
            <w:pPr>
              <w:jc w:val="both"/>
              <w:rPr>
                <w:sz w:val="20"/>
                <w:szCs w:val="20"/>
                <w:highlight w:val="yellow"/>
                <w:lang w:val="kk-KZ"/>
              </w:rPr>
            </w:pPr>
            <w:r w:rsidRPr="00091CFC">
              <w:rPr>
                <w:sz w:val="20"/>
                <w:szCs w:val="20"/>
                <w:lang w:val="kk-KZ"/>
              </w:rPr>
              <w:t>Әлимұратқызы Айтолқын</w:t>
            </w:r>
          </w:p>
        </w:tc>
        <w:tc>
          <w:tcPr>
            <w:tcW w:w="2998" w:type="dxa"/>
            <w:gridSpan w:val="2"/>
            <w:vMerge/>
            <w:tcBorders>
              <w:left w:val="single" w:sz="4" w:space="0" w:color="000000" w:themeColor="text1"/>
              <w:right w:val="single" w:sz="4" w:space="0" w:color="000000" w:themeColor="text1"/>
            </w:tcBorders>
          </w:tcPr>
          <w:p w14:paraId="246AF3BC" w14:textId="77777777" w:rsidR="0073006B" w:rsidRPr="003F2DC5" w:rsidRDefault="0073006B" w:rsidP="00466382">
            <w:pPr>
              <w:widowControl w:val="0"/>
              <w:pBdr>
                <w:top w:val="nil"/>
                <w:left w:val="nil"/>
                <w:bottom w:val="nil"/>
                <w:right w:val="nil"/>
                <w:between w:val="nil"/>
              </w:pBdr>
              <w:spacing w:line="276" w:lineRule="auto"/>
              <w:rPr>
                <w:sz w:val="20"/>
                <w:szCs w:val="20"/>
              </w:rPr>
            </w:pPr>
          </w:p>
        </w:tc>
      </w:tr>
      <w:tr w:rsidR="0073006B" w:rsidRPr="003F2DC5" w14:paraId="753F36E6" w14:textId="77777777" w:rsidTr="00466382">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5A4BF" w14:textId="77777777" w:rsidR="0073006B" w:rsidRPr="003D16B9" w:rsidRDefault="0073006B" w:rsidP="00466382">
            <w:pPr>
              <w:rPr>
                <w:b/>
                <w:sz w:val="20"/>
                <w:szCs w:val="20"/>
              </w:rPr>
            </w:pPr>
            <w:proofErr w:type="spellStart"/>
            <w:r w:rsidRPr="003D16B9">
              <w:rPr>
                <w:b/>
                <w:sz w:val="20"/>
                <w:szCs w:val="20"/>
              </w:rPr>
              <w:t>e-mail</w:t>
            </w:r>
            <w:proofErr w:type="spellEnd"/>
            <w:r w:rsidRPr="003D16B9">
              <w:rPr>
                <w:b/>
                <w:sz w:val="20"/>
                <w:szCs w:val="20"/>
                <w:lang w:val="kk-KZ"/>
              </w:rPr>
              <w:t>:</w:t>
            </w:r>
          </w:p>
        </w:tc>
        <w:tc>
          <w:tcPr>
            <w:tcW w:w="52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E188B" w14:textId="7E16CA12" w:rsidR="0073006B" w:rsidRPr="004323D6" w:rsidRDefault="0073006B" w:rsidP="00466382">
            <w:pPr>
              <w:jc w:val="both"/>
              <w:rPr>
                <w:sz w:val="20"/>
                <w:szCs w:val="20"/>
                <w:highlight w:val="yellow"/>
              </w:rPr>
            </w:pPr>
            <w:r w:rsidRPr="0073006B">
              <w:rPr>
                <w:sz w:val="20"/>
                <w:szCs w:val="20"/>
              </w:rPr>
              <w:t>Alimuratkyzy.A@kaznu.kz</w:t>
            </w:r>
          </w:p>
        </w:tc>
        <w:tc>
          <w:tcPr>
            <w:tcW w:w="2998" w:type="dxa"/>
            <w:gridSpan w:val="2"/>
            <w:vMerge/>
            <w:tcBorders>
              <w:left w:val="single" w:sz="4" w:space="0" w:color="000000" w:themeColor="text1"/>
              <w:right w:val="single" w:sz="4" w:space="0" w:color="000000" w:themeColor="text1"/>
            </w:tcBorders>
          </w:tcPr>
          <w:p w14:paraId="56E04836" w14:textId="77777777" w:rsidR="0073006B" w:rsidRPr="003F2DC5" w:rsidRDefault="0073006B" w:rsidP="00466382">
            <w:pPr>
              <w:widowControl w:val="0"/>
              <w:pBdr>
                <w:top w:val="nil"/>
                <w:left w:val="nil"/>
                <w:bottom w:val="nil"/>
                <w:right w:val="nil"/>
                <w:between w:val="nil"/>
              </w:pBdr>
              <w:spacing w:line="276" w:lineRule="auto"/>
              <w:rPr>
                <w:sz w:val="20"/>
                <w:szCs w:val="20"/>
              </w:rPr>
            </w:pPr>
          </w:p>
        </w:tc>
      </w:tr>
      <w:tr w:rsidR="0073006B" w:rsidRPr="003F2DC5" w14:paraId="38673420" w14:textId="77777777" w:rsidTr="00466382">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A1C5B" w14:textId="77777777" w:rsidR="0073006B" w:rsidRPr="003D16B9" w:rsidRDefault="0073006B" w:rsidP="00466382">
            <w:pPr>
              <w:rPr>
                <w:b/>
                <w:sz w:val="20"/>
                <w:szCs w:val="20"/>
              </w:rPr>
            </w:pPr>
            <w:r w:rsidRPr="003D16B9">
              <w:rPr>
                <w:b/>
                <w:sz w:val="20"/>
                <w:szCs w:val="20"/>
              </w:rPr>
              <w:t>Телефон</w:t>
            </w:r>
            <w:r w:rsidRPr="003D16B9">
              <w:rPr>
                <w:b/>
                <w:sz w:val="20"/>
                <w:szCs w:val="20"/>
                <w:lang w:val="kk-KZ"/>
              </w:rPr>
              <w:t>ы:</w:t>
            </w:r>
          </w:p>
        </w:tc>
        <w:tc>
          <w:tcPr>
            <w:tcW w:w="52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E79D9" w14:textId="77777777" w:rsidR="0073006B" w:rsidRPr="004323D6" w:rsidRDefault="0073006B" w:rsidP="00466382">
            <w:pPr>
              <w:jc w:val="both"/>
              <w:rPr>
                <w:sz w:val="20"/>
                <w:szCs w:val="20"/>
                <w:highlight w:val="yellow"/>
              </w:rPr>
            </w:pPr>
            <w:r w:rsidRPr="00091CFC">
              <w:rPr>
                <w:sz w:val="20"/>
                <w:szCs w:val="20"/>
              </w:rPr>
              <w:t xml:space="preserve">8 747 289 43 04 </w:t>
            </w:r>
          </w:p>
        </w:tc>
        <w:tc>
          <w:tcPr>
            <w:tcW w:w="2998" w:type="dxa"/>
            <w:gridSpan w:val="2"/>
            <w:vMerge/>
            <w:tcBorders>
              <w:left w:val="single" w:sz="4" w:space="0" w:color="000000" w:themeColor="text1"/>
              <w:right w:val="single" w:sz="4" w:space="0" w:color="000000" w:themeColor="text1"/>
            </w:tcBorders>
          </w:tcPr>
          <w:p w14:paraId="73E52271" w14:textId="77777777" w:rsidR="0073006B" w:rsidRPr="003F2DC5" w:rsidRDefault="0073006B" w:rsidP="00466382">
            <w:pPr>
              <w:widowControl w:val="0"/>
              <w:pBdr>
                <w:top w:val="nil"/>
                <w:left w:val="nil"/>
                <w:bottom w:val="nil"/>
                <w:right w:val="nil"/>
                <w:between w:val="nil"/>
              </w:pBdr>
              <w:spacing w:line="276" w:lineRule="auto"/>
              <w:rPr>
                <w:sz w:val="20"/>
                <w:szCs w:val="20"/>
              </w:rPr>
            </w:pPr>
          </w:p>
        </w:tc>
      </w:tr>
      <w:tr w:rsidR="0073006B" w:rsidRPr="003F2DC5" w14:paraId="5A358294" w14:textId="77777777" w:rsidTr="00466382">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A4778D4" w14:textId="77777777" w:rsidR="0073006B" w:rsidRDefault="0073006B" w:rsidP="00466382">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r w:rsidRPr="00407938">
              <w:rPr>
                <w:color w:val="FF0000"/>
                <w:sz w:val="16"/>
                <w:szCs w:val="16"/>
              </w:rPr>
              <w:t xml:space="preserve"> </w:t>
            </w:r>
          </w:p>
          <w:p w14:paraId="52F3489D" w14:textId="77777777" w:rsidR="0073006B" w:rsidRPr="00D73188" w:rsidRDefault="0073006B" w:rsidP="00466382">
            <w:pPr>
              <w:rPr>
                <w:color w:val="FF0000"/>
                <w:sz w:val="16"/>
                <w:szCs w:val="16"/>
              </w:rPr>
            </w:pPr>
          </w:p>
        </w:tc>
      </w:tr>
      <w:tr w:rsidR="0073006B" w:rsidRPr="007B696B" w14:paraId="5822383D" w14:textId="77777777" w:rsidTr="00466382">
        <w:tc>
          <w:tcPr>
            <w:tcW w:w="2269" w:type="dxa"/>
          </w:tcPr>
          <w:p w14:paraId="51DF55E9" w14:textId="77777777" w:rsidR="0073006B" w:rsidRPr="003F2DC5" w:rsidRDefault="0073006B" w:rsidP="00466382">
            <w:pPr>
              <w:rPr>
                <w:b/>
                <w:sz w:val="20"/>
                <w:szCs w:val="20"/>
              </w:rPr>
            </w:pPr>
            <w:r w:rsidRPr="002655E7">
              <w:rPr>
                <w:b/>
                <w:sz w:val="20"/>
                <w:szCs w:val="20"/>
                <w:lang w:val="kk-KZ"/>
              </w:rPr>
              <w:t>Пәннің мақсаты</w:t>
            </w:r>
          </w:p>
        </w:tc>
        <w:tc>
          <w:tcPr>
            <w:tcW w:w="5223" w:type="dxa"/>
            <w:gridSpan w:val="5"/>
          </w:tcPr>
          <w:p w14:paraId="7FEFA5EE" w14:textId="77777777" w:rsidR="0073006B" w:rsidRPr="00A139C0" w:rsidRDefault="0073006B" w:rsidP="00466382">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p>
          <w:p w14:paraId="27BD96F2" w14:textId="77777777" w:rsidR="0073006B" w:rsidRPr="00A139C0" w:rsidRDefault="0073006B" w:rsidP="00466382">
            <w:pPr>
              <w:jc w:val="center"/>
              <w:rPr>
                <w:b/>
                <w:sz w:val="16"/>
                <w:szCs w:val="16"/>
                <w:lang w:val="kk-KZ"/>
              </w:rPr>
            </w:pPr>
          </w:p>
        </w:tc>
        <w:tc>
          <w:tcPr>
            <w:tcW w:w="2998" w:type="dxa"/>
            <w:gridSpan w:val="2"/>
          </w:tcPr>
          <w:p w14:paraId="2F548294" w14:textId="77777777" w:rsidR="0073006B" w:rsidRPr="006D6F87" w:rsidRDefault="0073006B" w:rsidP="00466382">
            <w:pPr>
              <w:jc w:val="center"/>
              <w:rPr>
                <w:color w:val="FF0000"/>
                <w:sz w:val="16"/>
                <w:szCs w:val="16"/>
                <w:lang w:val="kk-KZ"/>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tc>
      </w:tr>
      <w:tr w:rsidR="0073006B" w:rsidRPr="006264AC" w14:paraId="0B24F6F8" w14:textId="77777777" w:rsidTr="00466382">
        <w:trPr>
          <w:trHeight w:val="1903"/>
        </w:trPr>
        <w:tc>
          <w:tcPr>
            <w:tcW w:w="2269" w:type="dxa"/>
            <w:vMerge w:val="restart"/>
          </w:tcPr>
          <w:p w14:paraId="33D45926" w14:textId="77777777" w:rsidR="0073006B" w:rsidRPr="000D0FF1" w:rsidRDefault="0073006B" w:rsidP="00466382">
            <w:pPr>
              <w:rPr>
                <w:bCs/>
                <w:sz w:val="20"/>
                <w:szCs w:val="20"/>
                <w:lang w:val="kk-KZ"/>
              </w:rPr>
            </w:pPr>
            <w:r>
              <w:rPr>
                <w:bCs/>
                <w:sz w:val="20"/>
                <w:szCs w:val="20"/>
                <w:lang w:val="kk-KZ"/>
              </w:rPr>
              <w:t>ө</w:t>
            </w:r>
            <w:r w:rsidRPr="00B755F1">
              <w:rPr>
                <w:bCs/>
                <w:sz w:val="20"/>
                <w:szCs w:val="20"/>
                <w:lang w:val="kk-KZ"/>
              </w:rPr>
              <w:t xml:space="preserve">ндірістік қызмет процесінде өндірістік объектілерде қоршаған ортаны ластау көздерін анықтауға, ластаушы заттардың концентрациясын анықтауға, ластануды азайтудың қолданыстағы және </w:t>
            </w:r>
            <w:r>
              <w:rPr>
                <w:bCs/>
                <w:sz w:val="20"/>
                <w:szCs w:val="20"/>
                <w:lang w:val="kk-KZ"/>
              </w:rPr>
              <w:t xml:space="preserve">жаңа құралдарының тиімділігін бағалау және </w:t>
            </w:r>
            <w:r w:rsidRPr="00B755F1">
              <w:rPr>
                <w:bCs/>
                <w:sz w:val="20"/>
                <w:szCs w:val="20"/>
                <w:lang w:val="kk-KZ"/>
              </w:rPr>
              <w:t>ұсынуға, қоршаған</w:t>
            </w:r>
            <w:r>
              <w:rPr>
                <w:bCs/>
                <w:sz w:val="20"/>
                <w:szCs w:val="20"/>
                <w:lang w:val="kk-KZ"/>
              </w:rPr>
              <w:t xml:space="preserve"> ортаны қорғау шараларының әсерінің </w:t>
            </w:r>
            <w:r w:rsidRPr="00B755F1">
              <w:rPr>
                <w:bCs/>
                <w:sz w:val="20"/>
                <w:szCs w:val="20"/>
                <w:lang w:val="kk-KZ"/>
              </w:rPr>
              <w:t xml:space="preserve">бағалауға мүмкіндік беретін өнеркәсіптік экология саласындағы білімді </w:t>
            </w:r>
            <w:r>
              <w:rPr>
                <w:bCs/>
                <w:sz w:val="20"/>
                <w:szCs w:val="20"/>
                <w:lang w:val="kk-KZ"/>
              </w:rPr>
              <w:t xml:space="preserve">және дағдыны </w:t>
            </w:r>
            <w:r w:rsidRPr="00B755F1">
              <w:rPr>
                <w:bCs/>
                <w:sz w:val="20"/>
                <w:szCs w:val="20"/>
                <w:lang w:val="kk-KZ"/>
              </w:rPr>
              <w:t xml:space="preserve">қалыптастыру. </w:t>
            </w:r>
          </w:p>
        </w:tc>
        <w:tc>
          <w:tcPr>
            <w:tcW w:w="5223" w:type="dxa"/>
            <w:gridSpan w:val="5"/>
          </w:tcPr>
          <w:p w14:paraId="746CCA3D" w14:textId="77777777" w:rsidR="0073006B" w:rsidRPr="00DE134B" w:rsidRDefault="0073006B" w:rsidP="00466382">
            <w:pPr>
              <w:tabs>
                <w:tab w:val="left" w:pos="166"/>
              </w:tabs>
              <w:jc w:val="both"/>
              <w:rPr>
                <w:sz w:val="20"/>
                <w:szCs w:val="20"/>
                <w:lang w:val="kk-KZ"/>
              </w:rPr>
            </w:pPr>
            <w:r w:rsidRPr="00C44633">
              <w:rPr>
                <w:sz w:val="20"/>
                <w:szCs w:val="20"/>
                <w:lang w:val="kk-KZ"/>
              </w:rPr>
              <w:t xml:space="preserve">Кәсіпорында қоршаған ортаны қорғау негізінде ауаның жергілікті ластану заңдылықтарын салыстыру </w:t>
            </w:r>
          </w:p>
        </w:tc>
        <w:tc>
          <w:tcPr>
            <w:tcW w:w="2998" w:type="dxa"/>
            <w:gridSpan w:val="2"/>
          </w:tcPr>
          <w:p w14:paraId="0C977249" w14:textId="77777777" w:rsidR="0073006B" w:rsidRPr="000D0FF1" w:rsidRDefault="0073006B" w:rsidP="00466382">
            <w:pPr>
              <w:jc w:val="both"/>
              <w:rPr>
                <w:sz w:val="20"/>
                <w:szCs w:val="20"/>
                <w:lang w:val="kk-KZ"/>
              </w:rPr>
            </w:pPr>
            <w:r w:rsidRPr="000D0FF1">
              <w:rPr>
                <w:sz w:val="20"/>
                <w:szCs w:val="20"/>
                <w:lang w:val="kk-KZ"/>
              </w:rPr>
              <w:t>1.1.</w:t>
            </w:r>
            <w:r>
              <w:rPr>
                <w:sz w:val="20"/>
                <w:szCs w:val="20"/>
                <w:lang w:val="kk-KZ"/>
              </w:rPr>
              <w:t>Э</w:t>
            </w:r>
            <w:r w:rsidRPr="00695F8A">
              <w:rPr>
                <w:sz w:val="20"/>
                <w:szCs w:val="20"/>
                <w:lang w:val="kk-KZ"/>
              </w:rPr>
              <w:t xml:space="preserve">кологиялық және </w:t>
            </w:r>
            <w:r>
              <w:rPr>
                <w:sz w:val="20"/>
                <w:szCs w:val="20"/>
                <w:lang w:val="kk-KZ"/>
              </w:rPr>
              <w:t>өндірістік жүй</w:t>
            </w:r>
            <w:r w:rsidRPr="00695F8A">
              <w:rPr>
                <w:sz w:val="20"/>
                <w:szCs w:val="20"/>
                <w:lang w:val="kk-KZ"/>
              </w:rPr>
              <w:t>елердің қызме</w:t>
            </w:r>
            <w:r>
              <w:rPr>
                <w:sz w:val="20"/>
                <w:szCs w:val="20"/>
                <w:lang w:val="kk-KZ"/>
              </w:rPr>
              <w:t>т ету заңдылықтарын анықтайды</w:t>
            </w:r>
            <w:r w:rsidRPr="000D0FF1">
              <w:rPr>
                <w:sz w:val="20"/>
                <w:szCs w:val="20"/>
                <w:lang w:val="kk-KZ"/>
              </w:rPr>
              <w:t>.</w:t>
            </w:r>
          </w:p>
          <w:p w14:paraId="29081231" w14:textId="77777777" w:rsidR="0073006B" w:rsidRPr="000D0FF1" w:rsidRDefault="0073006B" w:rsidP="00466382">
            <w:pPr>
              <w:jc w:val="both"/>
              <w:rPr>
                <w:sz w:val="20"/>
                <w:szCs w:val="20"/>
                <w:lang w:val="kk-KZ"/>
              </w:rPr>
            </w:pPr>
            <w:r w:rsidRPr="000D0FF1">
              <w:rPr>
                <w:sz w:val="20"/>
                <w:szCs w:val="20"/>
                <w:lang w:val="kk-KZ"/>
              </w:rPr>
              <w:t>1.2.</w:t>
            </w:r>
            <w:r w:rsidRPr="00695F8A">
              <w:rPr>
                <w:sz w:val="20"/>
                <w:szCs w:val="20"/>
                <w:lang w:val="kk-KZ"/>
              </w:rPr>
              <w:t>Жеке өндірістердің қоршаған орта ресурста</w:t>
            </w:r>
            <w:r>
              <w:rPr>
                <w:sz w:val="20"/>
                <w:szCs w:val="20"/>
                <w:lang w:val="kk-KZ"/>
              </w:rPr>
              <w:t>рымен өзара әрекеттесуін анықтайды.</w:t>
            </w:r>
          </w:p>
          <w:p w14:paraId="35AEBA11" w14:textId="77777777" w:rsidR="0073006B" w:rsidRPr="000D0FF1" w:rsidRDefault="0073006B" w:rsidP="00466382">
            <w:pPr>
              <w:jc w:val="both"/>
              <w:rPr>
                <w:sz w:val="20"/>
                <w:szCs w:val="20"/>
                <w:lang w:val="kk-KZ"/>
              </w:rPr>
            </w:pPr>
            <w:r w:rsidRPr="000D0FF1">
              <w:rPr>
                <w:sz w:val="20"/>
                <w:szCs w:val="20"/>
                <w:lang w:val="kk-KZ"/>
              </w:rPr>
              <w:t>1.3.</w:t>
            </w:r>
            <w:r>
              <w:rPr>
                <w:sz w:val="20"/>
                <w:szCs w:val="20"/>
                <w:lang w:val="kk-KZ"/>
              </w:rPr>
              <w:t xml:space="preserve"> Қоршаған орта сапасын нормативтерін анықтайды. </w:t>
            </w:r>
          </w:p>
        </w:tc>
      </w:tr>
      <w:tr w:rsidR="0073006B" w:rsidRPr="009100BC" w14:paraId="7770D241" w14:textId="77777777" w:rsidTr="00466382">
        <w:trPr>
          <w:trHeight w:val="470"/>
        </w:trPr>
        <w:tc>
          <w:tcPr>
            <w:tcW w:w="2269" w:type="dxa"/>
            <w:vMerge/>
          </w:tcPr>
          <w:p w14:paraId="242344F0" w14:textId="77777777" w:rsidR="0073006B" w:rsidRPr="00702193" w:rsidRDefault="0073006B" w:rsidP="00466382">
            <w:pPr>
              <w:widowControl w:val="0"/>
              <w:pBdr>
                <w:top w:val="nil"/>
                <w:left w:val="nil"/>
                <w:bottom w:val="nil"/>
                <w:right w:val="nil"/>
                <w:between w:val="nil"/>
              </w:pBdr>
              <w:spacing w:line="276" w:lineRule="auto"/>
              <w:rPr>
                <w:b/>
                <w:sz w:val="20"/>
                <w:szCs w:val="20"/>
                <w:lang w:val="kk-KZ"/>
              </w:rPr>
            </w:pPr>
          </w:p>
        </w:tc>
        <w:tc>
          <w:tcPr>
            <w:tcW w:w="5223" w:type="dxa"/>
            <w:gridSpan w:val="5"/>
          </w:tcPr>
          <w:p w14:paraId="7818718B" w14:textId="77777777" w:rsidR="0073006B" w:rsidRPr="00702193" w:rsidRDefault="0073006B" w:rsidP="00466382">
            <w:pPr>
              <w:jc w:val="both"/>
              <w:rPr>
                <w:sz w:val="20"/>
                <w:szCs w:val="20"/>
                <w:lang w:val="kk-KZ"/>
              </w:rPr>
            </w:pPr>
            <w:r>
              <w:rPr>
                <w:sz w:val="20"/>
                <w:szCs w:val="20"/>
                <w:lang w:val="kk-KZ"/>
              </w:rPr>
              <w:t>Өнеркәсіп және қоршаған ортаны мұнай мен газды бұрғылау негізінде атмосфералық ауа сапасын бағалау.</w:t>
            </w:r>
          </w:p>
        </w:tc>
        <w:tc>
          <w:tcPr>
            <w:tcW w:w="2998" w:type="dxa"/>
            <w:gridSpan w:val="2"/>
          </w:tcPr>
          <w:p w14:paraId="5CC8D0D7" w14:textId="77777777" w:rsidR="0073006B" w:rsidRPr="00CB1F9A" w:rsidRDefault="0073006B" w:rsidP="00466382">
            <w:pPr>
              <w:pBdr>
                <w:top w:val="nil"/>
                <w:left w:val="nil"/>
                <w:bottom w:val="nil"/>
                <w:right w:val="nil"/>
                <w:between w:val="nil"/>
              </w:pBdr>
              <w:jc w:val="both"/>
              <w:rPr>
                <w:color w:val="000000"/>
                <w:sz w:val="20"/>
                <w:szCs w:val="20"/>
                <w:lang w:val="kk-KZ"/>
              </w:rPr>
            </w:pPr>
            <w:r>
              <w:rPr>
                <w:color w:val="000000"/>
                <w:sz w:val="20"/>
                <w:szCs w:val="20"/>
                <w:lang w:val="kk-KZ"/>
              </w:rPr>
              <w:t>2.1. Өндіріс нысаны</w:t>
            </w:r>
            <w:r w:rsidRPr="00CB1F9A">
              <w:rPr>
                <w:color w:val="000000"/>
                <w:sz w:val="20"/>
                <w:szCs w:val="20"/>
                <w:lang w:val="kk-KZ"/>
              </w:rPr>
              <w:t xml:space="preserve"> орналасқан аумақтың экологиялық сипаттамаларын анықта</w:t>
            </w:r>
            <w:r>
              <w:rPr>
                <w:color w:val="000000"/>
                <w:sz w:val="20"/>
                <w:szCs w:val="20"/>
                <w:lang w:val="kk-KZ"/>
              </w:rPr>
              <w:t>йды.</w:t>
            </w:r>
          </w:p>
          <w:p w14:paraId="1F009EF3" w14:textId="77777777" w:rsidR="0073006B" w:rsidRDefault="0073006B" w:rsidP="00466382">
            <w:pPr>
              <w:pBdr>
                <w:top w:val="nil"/>
                <w:left w:val="nil"/>
                <w:bottom w:val="nil"/>
                <w:right w:val="nil"/>
                <w:between w:val="nil"/>
              </w:pBdr>
              <w:jc w:val="both"/>
              <w:rPr>
                <w:color w:val="000000"/>
                <w:sz w:val="20"/>
                <w:szCs w:val="20"/>
                <w:lang w:val="kk-KZ"/>
              </w:rPr>
            </w:pPr>
            <w:r>
              <w:rPr>
                <w:color w:val="000000"/>
                <w:sz w:val="20"/>
                <w:szCs w:val="20"/>
                <w:lang w:val="kk-KZ"/>
              </w:rPr>
              <w:t>2.2. А</w:t>
            </w:r>
            <w:r w:rsidRPr="00CB1F9A">
              <w:rPr>
                <w:color w:val="000000"/>
                <w:sz w:val="20"/>
                <w:szCs w:val="20"/>
                <w:lang w:val="kk-KZ"/>
              </w:rPr>
              <w:t>умақтағы бар техногендік әсерлердің түрлерін</w:t>
            </w:r>
            <w:r>
              <w:rPr>
                <w:color w:val="000000"/>
                <w:sz w:val="20"/>
                <w:szCs w:val="20"/>
                <w:lang w:val="kk-KZ"/>
              </w:rPr>
              <w:t xml:space="preserve"> есептейді.</w:t>
            </w:r>
          </w:p>
          <w:p w14:paraId="75DE97C2" w14:textId="77777777" w:rsidR="0073006B" w:rsidRPr="00702193" w:rsidRDefault="0073006B" w:rsidP="00466382">
            <w:pPr>
              <w:pBdr>
                <w:top w:val="nil"/>
                <w:left w:val="nil"/>
                <w:bottom w:val="nil"/>
                <w:right w:val="nil"/>
                <w:between w:val="nil"/>
              </w:pBdr>
              <w:jc w:val="both"/>
              <w:rPr>
                <w:color w:val="000000"/>
                <w:sz w:val="20"/>
                <w:szCs w:val="20"/>
                <w:lang w:val="kk-KZ"/>
              </w:rPr>
            </w:pPr>
            <w:r>
              <w:rPr>
                <w:color w:val="000000"/>
                <w:sz w:val="20"/>
                <w:szCs w:val="20"/>
                <w:lang w:val="kk-KZ"/>
              </w:rPr>
              <w:t>2.3.Өнідіріс нысанның</w:t>
            </w:r>
            <w:r w:rsidRPr="00CB1F9A">
              <w:rPr>
                <w:color w:val="000000"/>
                <w:sz w:val="20"/>
                <w:szCs w:val="20"/>
                <w:lang w:val="kk-KZ"/>
              </w:rPr>
              <w:t xml:space="preserve"> төтенше жағдайлардың туындау мүмкіндігін</w:t>
            </w:r>
            <w:r w:rsidRPr="00270FC8">
              <w:rPr>
                <w:color w:val="000000"/>
                <w:sz w:val="20"/>
                <w:szCs w:val="20"/>
                <w:lang w:val="kk-KZ"/>
              </w:rPr>
              <w:t xml:space="preserve"> </w:t>
            </w:r>
            <w:r w:rsidRPr="00CB1F9A">
              <w:rPr>
                <w:color w:val="000000"/>
                <w:sz w:val="20"/>
                <w:szCs w:val="20"/>
                <w:lang w:val="kk-KZ"/>
              </w:rPr>
              <w:t>анықта</w:t>
            </w:r>
            <w:r>
              <w:rPr>
                <w:color w:val="000000"/>
                <w:sz w:val="20"/>
                <w:szCs w:val="20"/>
                <w:lang w:val="kk-KZ"/>
              </w:rPr>
              <w:t xml:space="preserve">йды. </w:t>
            </w:r>
          </w:p>
        </w:tc>
      </w:tr>
      <w:tr w:rsidR="0073006B" w:rsidRPr="009100BC" w14:paraId="11B9FFFC" w14:textId="77777777" w:rsidTr="00466382">
        <w:trPr>
          <w:trHeight w:val="470"/>
        </w:trPr>
        <w:tc>
          <w:tcPr>
            <w:tcW w:w="2269" w:type="dxa"/>
            <w:vMerge/>
          </w:tcPr>
          <w:p w14:paraId="3E3EED4B" w14:textId="77777777" w:rsidR="0073006B" w:rsidRPr="00702193" w:rsidRDefault="0073006B" w:rsidP="00466382">
            <w:pPr>
              <w:widowControl w:val="0"/>
              <w:pBdr>
                <w:top w:val="nil"/>
                <w:left w:val="nil"/>
                <w:bottom w:val="nil"/>
                <w:right w:val="nil"/>
                <w:between w:val="nil"/>
              </w:pBdr>
              <w:spacing w:line="276" w:lineRule="auto"/>
              <w:rPr>
                <w:b/>
                <w:color w:val="000000"/>
                <w:sz w:val="20"/>
                <w:szCs w:val="20"/>
                <w:lang w:val="kk-KZ"/>
              </w:rPr>
            </w:pPr>
          </w:p>
        </w:tc>
        <w:tc>
          <w:tcPr>
            <w:tcW w:w="5223" w:type="dxa"/>
            <w:gridSpan w:val="5"/>
          </w:tcPr>
          <w:p w14:paraId="0F221C75" w14:textId="77777777" w:rsidR="0073006B" w:rsidRPr="007E7458" w:rsidRDefault="0073006B" w:rsidP="00466382">
            <w:pPr>
              <w:jc w:val="both"/>
              <w:rPr>
                <w:sz w:val="20"/>
                <w:szCs w:val="20"/>
                <w:lang w:val="kk-KZ"/>
              </w:rPr>
            </w:pPr>
            <w:r w:rsidRPr="007E7458">
              <w:rPr>
                <w:sz w:val="20"/>
                <w:szCs w:val="20"/>
                <w:lang w:val="kk-KZ"/>
              </w:rPr>
              <w:t>Өндірісте экологиялық қауіпсіздік</w:t>
            </w:r>
            <w:r>
              <w:rPr>
                <w:sz w:val="20"/>
                <w:szCs w:val="20"/>
                <w:lang w:val="kk-KZ"/>
              </w:rPr>
              <w:t xml:space="preserve"> негізінде тау кен орындарын талдау.</w:t>
            </w:r>
          </w:p>
        </w:tc>
        <w:tc>
          <w:tcPr>
            <w:tcW w:w="2998" w:type="dxa"/>
            <w:gridSpan w:val="2"/>
          </w:tcPr>
          <w:p w14:paraId="2AAA6F8D" w14:textId="77777777" w:rsidR="0073006B" w:rsidRPr="00270FC8" w:rsidRDefault="0073006B" w:rsidP="00466382">
            <w:pPr>
              <w:pBdr>
                <w:top w:val="nil"/>
                <w:left w:val="nil"/>
                <w:bottom w:val="nil"/>
                <w:right w:val="nil"/>
                <w:between w:val="nil"/>
              </w:pBdr>
              <w:jc w:val="both"/>
              <w:rPr>
                <w:color w:val="000000"/>
                <w:sz w:val="20"/>
                <w:szCs w:val="20"/>
                <w:lang w:val="kk-KZ"/>
              </w:rPr>
            </w:pPr>
            <w:r>
              <w:rPr>
                <w:color w:val="000000"/>
                <w:sz w:val="20"/>
                <w:szCs w:val="20"/>
                <w:lang w:val="kk-KZ"/>
              </w:rPr>
              <w:t xml:space="preserve">3.1. </w:t>
            </w:r>
            <w:r w:rsidRPr="00CB1F9A">
              <w:rPr>
                <w:color w:val="000000"/>
                <w:sz w:val="20"/>
                <w:szCs w:val="20"/>
                <w:lang w:val="kk-KZ"/>
              </w:rPr>
              <w:t xml:space="preserve">Жобаланатын </w:t>
            </w:r>
            <w:r>
              <w:rPr>
                <w:color w:val="000000"/>
                <w:sz w:val="20"/>
                <w:szCs w:val="20"/>
                <w:lang w:val="kk-KZ"/>
              </w:rPr>
              <w:t>өндіріс нысанның</w:t>
            </w:r>
            <w:r w:rsidRPr="00CB1F9A">
              <w:rPr>
                <w:color w:val="000000"/>
                <w:sz w:val="20"/>
                <w:szCs w:val="20"/>
                <w:lang w:val="kk-KZ"/>
              </w:rPr>
              <w:t xml:space="preserve"> әсерінен қоршаған орта параметрлерінің өзгеруін </w:t>
            </w:r>
            <w:r>
              <w:rPr>
                <w:color w:val="000000"/>
                <w:sz w:val="20"/>
                <w:szCs w:val="20"/>
                <w:lang w:val="kk-KZ"/>
              </w:rPr>
              <w:t>сипаттайды</w:t>
            </w:r>
            <w:r w:rsidRPr="00270FC8">
              <w:rPr>
                <w:color w:val="000000"/>
                <w:sz w:val="20"/>
                <w:szCs w:val="20"/>
                <w:lang w:val="kk-KZ"/>
              </w:rPr>
              <w:t>.</w:t>
            </w:r>
          </w:p>
          <w:p w14:paraId="67862CCB" w14:textId="77777777" w:rsidR="0073006B" w:rsidRDefault="0073006B" w:rsidP="00466382">
            <w:pPr>
              <w:pBdr>
                <w:top w:val="nil"/>
                <w:left w:val="nil"/>
                <w:bottom w:val="nil"/>
                <w:right w:val="nil"/>
                <w:between w:val="nil"/>
              </w:pBdr>
              <w:rPr>
                <w:color w:val="000000"/>
                <w:sz w:val="20"/>
                <w:szCs w:val="20"/>
                <w:lang w:val="kk-KZ"/>
              </w:rPr>
            </w:pPr>
            <w:r>
              <w:rPr>
                <w:color w:val="000000"/>
                <w:sz w:val="20"/>
                <w:szCs w:val="20"/>
                <w:lang w:val="kk-KZ"/>
              </w:rPr>
              <w:t xml:space="preserve">3.2. Өндіріс нысанның технологиялық процесінде </w:t>
            </w:r>
            <w:r>
              <w:rPr>
                <w:color w:val="000000"/>
                <w:sz w:val="20"/>
                <w:szCs w:val="20"/>
                <w:lang w:val="kk-KZ"/>
              </w:rPr>
              <w:lastRenderedPageBreak/>
              <w:t>өзгеріс ендіру кезінде</w:t>
            </w:r>
            <w:r w:rsidRPr="00270FC8">
              <w:rPr>
                <w:color w:val="000000"/>
                <w:sz w:val="20"/>
                <w:szCs w:val="20"/>
                <w:lang w:val="kk-KZ"/>
              </w:rPr>
              <w:t xml:space="preserve"> </w:t>
            </w:r>
            <w:r w:rsidRPr="00CB1F9A">
              <w:rPr>
                <w:color w:val="000000"/>
                <w:sz w:val="20"/>
                <w:szCs w:val="20"/>
                <w:lang w:val="kk-KZ"/>
              </w:rPr>
              <w:t xml:space="preserve">әлеуметтік салдарын </w:t>
            </w:r>
            <w:r>
              <w:rPr>
                <w:color w:val="000000"/>
                <w:sz w:val="20"/>
                <w:szCs w:val="20"/>
                <w:lang w:val="kk-KZ"/>
              </w:rPr>
              <w:t>талдайды</w:t>
            </w:r>
            <w:r w:rsidRPr="00CB1F9A">
              <w:rPr>
                <w:color w:val="000000"/>
                <w:sz w:val="20"/>
                <w:szCs w:val="20"/>
                <w:lang w:val="kk-KZ"/>
              </w:rPr>
              <w:t>.</w:t>
            </w:r>
          </w:p>
          <w:p w14:paraId="217146E8" w14:textId="77777777" w:rsidR="0073006B" w:rsidRPr="00486FEF" w:rsidRDefault="0073006B" w:rsidP="00466382">
            <w:pPr>
              <w:pBdr>
                <w:top w:val="nil"/>
                <w:left w:val="nil"/>
                <w:bottom w:val="nil"/>
                <w:right w:val="nil"/>
                <w:between w:val="nil"/>
              </w:pBdr>
              <w:rPr>
                <w:color w:val="000000"/>
                <w:sz w:val="20"/>
                <w:szCs w:val="20"/>
                <w:lang w:val="kk-KZ"/>
              </w:rPr>
            </w:pPr>
            <w:r>
              <w:rPr>
                <w:color w:val="000000"/>
                <w:sz w:val="20"/>
                <w:szCs w:val="20"/>
                <w:lang w:val="kk-KZ"/>
              </w:rPr>
              <w:t>3.3. Өндірістің технологиялық айналымына</w:t>
            </w:r>
            <w:r w:rsidRPr="00F031E1">
              <w:rPr>
                <w:color w:val="000000"/>
                <w:sz w:val="20"/>
                <w:szCs w:val="20"/>
                <w:lang w:val="kk-KZ"/>
              </w:rPr>
              <w:t xml:space="preserve"> түсетін табиғи ресурстарды пайдалану сипаты</w:t>
            </w:r>
            <w:r>
              <w:rPr>
                <w:color w:val="000000"/>
                <w:sz w:val="20"/>
                <w:szCs w:val="20"/>
                <w:lang w:val="kk-KZ"/>
              </w:rPr>
              <w:t xml:space="preserve">н </w:t>
            </w:r>
            <w:r w:rsidRPr="00F031E1">
              <w:rPr>
                <w:color w:val="000000"/>
                <w:sz w:val="20"/>
                <w:szCs w:val="20"/>
                <w:lang w:val="kk-KZ"/>
              </w:rPr>
              <w:t>сақтау шарттарын талда</w:t>
            </w:r>
            <w:r>
              <w:rPr>
                <w:color w:val="000000"/>
                <w:sz w:val="20"/>
                <w:szCs w:val="20"/>
                <w:lang w:val="kk-KZ"/>
              </w:rPr>
              <w:t xml:space="preserve">йды. </w:t>
            </w:r>
          </w:p>
        </w:tc>
      </w:tr>
      <w:tr w:rsidR="0073006B" w:rsidRPr="009100BC" w14:paraId="32E15A9A" w14:textId="77777777" w:rsidTr="00466382">
        <w:trPr>
          <w:trHeight w:val="470"/>
        </w:trPr>
        <w:tc>
          <w:tcPr>
            <w:tcW w:w="2269" w:type="dxa"/>
            <w:vMerge/>
          </w:tcPr>
          <w:p w14:paraId="279E27E3" w14:textId="77777777" w:rsidR="0073006B" w:rsidRPr="00486FEF" w:rsidRDefault="0073006B" w:rsidP="00466382">
            <w:pPr>
              <w:widowControl w:val="0"/>
              <w:pBdr>
                <w:top w:val="nil"/>
                <w:left w:val="nil"/>
                <w:bottom w:val="nil"/>
                <w:right w:val="nil"/>
                <w:between w:val="nil"/>
              </w:pBdr>
              <w:spacing w:line="276" w:lineRule="auto"/>
              <w:rPr>
                <w:b/>
                <w:color w:val="000000"/>
                <w:sz w:val="20"/>
                <w:szCs w:val="20"/>
                <w:lang w:val="kk-KZ"/>
              </w:rPr>
            </w:pPr>
          </w:p>
        </w:tc>
        <w:tc>
          <w:tcPr>
            <w:tcW w:w="5223" w:type="dxa"/>
            <w:gridSpan w:val="5"/>
          </w:tcPr>
          <w:p w14:paraId="796CF1EC" w14:textId="77777777" w:rsidR="0073006B" w:rsidRPr="0044231D" w:rsidRDefault="0073006B" w:rsidP="00466382">
            <w:pPr>
              <w:jc w:val="both"/>
              <w:rPr>
                <w:sz w:val="20"/>
                <w:szCs w:val="20"/>
                <w:lang w:val="kk-KZ"/>
              </w:rPr>
            </w:pPr>
            <w:r w:rsidRPr="00A54424">
              <w:rPr>
                <w:sz w:val="20"/>
                <w:szCs w:val="20"/>
                <w:lang w:val="kk-KZ"/>
              </w:rPr>
              <w:t>Өндірісті</w:t>
            </w:r>
            <w:r>
              <w:rPr>
                <w:sz w:val="20"/>
                <w:szCs w:val="20"/>
                <w:lang w:val="kk-KZ"/>
              </w:rPr>
              <w:t xml:space="preserve"> ұйымдастыру негізінде экологиялық тәуелділіктерді бағалау</w:t>
            </w:r>
          </w:p>
        </w:tc>
        <w:tc>
          <w:tcPr>
            <w:tcW w:w="2998" w:type="dxa"/>
            <w:gridSpan w:val="2"/>
          </w:tcPr>
          <w:p w14:paraId="6389EF5B" w14:textId="77777777" w:rsidR="0073006B" w:rsidRDefault="0073006B" w:rsidP="00466382">
            <w:pPr>
              <w:jc w:val="both"/>
              <w:rPr>
                <w:sz w:val="20"/>
                <w:szCs w:val="20"/>
                <w:lang w:val="kk-KZ"/>
              </w:rPr>
            </w:pPr>
            <w:r w:rsidRPr="00F63A04">
              <w:rPr>
                <w:sz w:val="20"/>
                <w:szCs w:val="20"/>
                <w:lang w:val="kk-KZ"/>
              </w:rPr>
              <w:t xml:space="preserve">4.1. </w:t>
            </w:r>
            <w:r>
              <w:rPr>
                <w:sz w:val="20"/>
                <w:szCs w:val="20"/>
                <w:lang w:val="kk-KZ"/>
              </w:rPr>
              <w:t>К</w:t>
            </w:r>
            <w:r w:rsidRPr="00040B01">
              <w:rPr>
                <w:sz w:val="20"/>
                <w:szCs w:val="20"/>
                <w:lang w:val="kk-KZ"/>
              </w:rPr>
              <w:t>өмірсутекті газдарды, сарқынды суларды тазартудың</w:t>
            </w:r>
            <w:r>
              <w:rPr>
                <w:sz w:val="20"/>
                <w:szCs w:val="20"/>
                <w:lang w:val="kk-KZ"/>
              </w:rPr>
              <w:t xml:space="preserve"> схемасын әзірлейді. </w:t>
            </w:r>
          </w:p>
          <w:p w14:paraId="3DB06361" w14:textId="77777777" w:rsidR="0073006B" w:rsidRPr="00486FEF" w:rsidRDefault="0073006B" w:rsidP="00466382">
            <w:pPr>
              <w:jc w:val="both"/>
              <w:rPr>
                <w:sz w:val="20"/>
                <w:szCs w:val="20"/>
                <w:lang w:val="kk-KZ"/>
              </w:rPr>
            </w:pPr>
            <w:r w:rsidRPr="00486FEF">
              <w:rPr>
                <w:sz w:val="20"/>
                <w:szCs w:val="20"/>
                <w:lang w:val="kk-KZ"/>
              </w:rPr>
              <w:t>4.2.</w:t>
            </w:r>
            <w:r>
              <w:rPr>
                <w:sz w:val="20"/>
                <w:szCs w:val="20"/>
                <w:lang w:val="kk-KZ"/>
              </w:rPr>
              <w:t xml:space="preserve">Екінші ретті ресурстарды пайдалануды талдай. </w:t>
            </w:r>
          </w:p>
        </w:tc>
      </w:tr>
      <w:tr w:rsidR="0073006B" w:rsidRPr="003F2DC5" w14:paraId="2885CF69" w14:textId="77777777" w:rsidTr="00466382">
        <w:trPr>
          <w:trHeight w:val="288"/>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DA209" w14:textId="77777777" w:rsidR="0073006B" w:rsidRPr="003F2DC5" w:rsidRDefault="0073006B" w:rsidP="00466382">
            <w:pPr>
              <w:rPr>
                <w:b/>
                <w:sz w:val="20"/>
                <w:szCs w:val="20"/>
              </w:rPr>
            </w:pPr>
            <w:proofErr w:type="spellStart"/>
            <w:r w:rsidRPr="003F2DC5">
              <w:rPr>
                <w:b/>
                <w:sz w:val="20"/>
                <w:szCs w:val="20"/>
              </w:rPr>
              <w:t>Пререквизи</w:t>
            </w:r>
            <w:proofErr w:type="spellEnd"/>
            <w:r>
              <w:rPr>
                <w:b/>
                <w:sz w:val="20"/>
                <w:szCs w:val="20"/>
                <w:lang w:val="kk-KZ"/>
              </w:rPr>
              <w:t>ттер</w:t>
            </w:r>
            <w:r w:rsidRPr="003F2DC5">
              <w:rPr>
                <w:b/>
                <w:sz w:val="20"/>
                <w:szCs w:val="20"/>
              </w:rPr>
              <w:t xml:space="preserve"> </w:t>
            </w:r>
          </w:p>
        </w:tc>
        <w:tc>
          <w:tcPr>
            <w:tcW w:w="8221" w:type="dxa"/>
            <w:gridSpan w:val="7"/>
            <w:tcBorders>
              <w:top w:val="single" w:sz="4" w:space="0" w:color="000000" w:themeColor="text1"/>
              <w:left w:val="single" w:sz="4" w:space="0" w:color="000000" w:themeColor="text1"/>
              <w:right w:val="single" w:sz="4" w:space="0" w:color="000000" w:themeColor="text1"/>
            </w:tcBorders>
          </w:tcPr>
          <w:p w14:paraId="451DEFD0" w14:textId="77777777" w:rsidR="0073006B" w:rsidRPr="00A1285F" w:rsidRDefault="0073006B" w:rsidP="00466382">
            <w:pPr>
              <w:rPr>
                <w:b/>
                <w:sz w:val="20"/>
                <w:szCs w:val="20"/>
                <w:lang w:val="kk-KZ"/>
              </w:rPr>
            </w:pPr>
            <w:r>
              <w:rPr>
                <w:sz w:val="20"/>
                <w:szCs w:val="20"/>
                <w:lang w:val="kk-KZ"/>
              </w:rPr>
              <w:t xml:space="preserve">Экология және тұрақты даму, Экологиялық химия, Жоғары математика, Физика. </w:t>
            </w:r>
          </w:p>
        </w:tc>
      </w:tr>
      <w:tr w:rsidR="0073006B" w:rsidRPr="006264AC" w14:paraId="56FA5547" w14:textId="77777777" w:rsidTr="00466382">
        <w:trPr>
          <w:trHeight w:val="288"/>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2C89C" w14:textId="77777777" w:rsidR="0073006B" w:rsidRPr="008F66D7" w:rsidRDefault="0073006B" w:rsidP="00466382">
            <w:pPr>
              <w:rPr>
                <w:b/>
                <w:sz w:val="20"/>
                <w:szCs w:val="20"/>
                <w:lang w:val="kk-KZ"/>
              </w:rPr>
            </w:pPr>
            <w:proofErr w:type="spellStart"/>
            <w:r w:rsidRPr="003F2DC5">
              <w:rPr>
                <w:b/>
                <w:sz w:val="20"/>
                <w:szCs w:val="20"/>
              </w:rPr>
              <w:t>Постреквизит</w:t>
            </w:r>
            <w:proofErr w:type="spellEnd"/>
            <w:r>
              <w:rPr>
                <w:b/>
                <w:sz w:val="20"/>
                <w:szCs w:val="20"/>
                <w:lang w:val="kk-KZ"/>
              </w:rPr>
              <w:t>тер</w:t>
            </w:r>
          </w:p>
        </w:tc>
        <w:tc>
          <w:tcPr>
            <w:tcW w:w="8221" w:type="dxa"/>
            <w:gridSpan w:val="7"/>
            <w:tcBorders>
              <w:left w:val="single" w:sz="4" w:space="0" w:color="000000" w:themeColor="text1"/>
              <w:bottom w:val="single" w:sz="4" w:space="0" w:color="000000" w:themeColor="text1"/>
              <w:right w:val="single" w:sz="4" w:space="0" w:color="000000" w:themeColor="text1"/>
            </w:tcBorders>
          </w:tcPr>
          <w:p w14:paraId="3E86DDDE" w14:textId="77777777" w:rsidR="0073006B" w:rsidRPr="00A97A22" w:rsidRDefault="0073006B" w:rsidP="00466382">
            <w:pPr>
              <w:rPr>
                <w:sz w:val="20"/>
                <w:szCs w:val="20"/>
                <w:lang w:val="kk-KZ"/>
              </w:rPr>
            </w:pPr>
            <w:r>
              <w:rPr>
                <w:sz w:val="20"/>
                <w:szCs w:val="20"/>
                <w:lang w:val="kk-KZ"/>
              </w:rPr>
              <w:t xml:space="preserve">Қоршаған ортаға әсерді бағалау, диплом алды практика. </w:t>
            </w:r>
          </w:p>
        </w:tc>
      </w:tr>
      <w:tr w:rsidR="0073006B" w:rsidRPr="009100BC" w14:paraId="5B3E0014" w14:textId="77777777" w:rsidTr="00466382">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67782" w14:textId="77777777" w:rsidR="0073006B" w:rsidRPr="008F66D7" w:rsidRDefault="0073006B" w:rsidP="00466382">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22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39396" w14:textId="77777777" w:rsidR="0073006B" w:rsidRDefault="0073006B" w:rsidP="00466382">
            <w:pPr>
              <w:rPr>
                <w:b/>
                <w:bCs/>
                <w:color w:val="000000"/>
                <w:sz w:val="20"/>
                <w:szCs w:val="20"/>
                <w:lang w:val="kk-KZ"/>
              </w:rPr>
            </w:pPr>
            <w:r>
              <w:rPr>
                <w:b/>
                <w:bCs/>
                <w:color w:val="000000"/>
                <w:sz w:val="20"/>
                <w:szCs w:val="20"/>
                <w:lang w:val="kk-KZ"/>
              </w:rPr>
              <w:t>Әдебиет.</w:t>
            </w:r>
            <w:r w:rsidRPr="00E941DF">
              <w:rPr>
                <w:b/>
                <w:bCs/>
                <w:color w:val="000000"/>
                <w:sz w:val="20"/>
                <w:szCs w:val="20"/>
                <w:lang w:val="kk-KZ"/>
              </w:rPr>
              <w:t xml:space="preserve"> </w:t>
            </w:r>
          </w:p>
          <w:p w14:paraId="3081C7C5" w14:textId="77777777" w:rsidR="0073006B" w:rsidRPr="00DE134B" w:rsidRDefault="0073006B" w:rsidP="00466382">
            <w:pPr>
              <w:rPr>
                <w:sz w:val="20"/>
                <w:szCs w:val="20"/>
                <w:u w:val="single"/>
                <w:lang w:val="kk-KZ"/>
              </w:rPr>
            </w:pPr>
            <w:r w:rsidRPr="00DE134B">
              <w:rPr>
                <w:sz w:val="20"/>
                <w:szCs w:val="20"/>
                <w:u w:val="single"/>
                <w:lang w:val="kk-KZ"/>
              </w:rPr>
              <w:t>Негізгі:</w:t>
            </w:r>
          </w:p>
          <w:p w14:paraId="7DD9A827" w14:textId="77777777" w:rsidR="0073006B" w:rsidRPr="00DE134B" w:rsidRDefault="0073006B" w:rsidP="00466382">
            <w:pPr>
              <w:pStyle w:val="af"/>
              <w:numPr>
                <w:ilvl w:val="0"/>
                <w:numId w:val="12"/>
              </w:numPr>
              <w:pBdr>
                <w:top w:val="nil"/>
                <w:left w:val="nil"/>
                <w:bottom w:val="nil"/>
                <w:right w:val="nil"/>
                <w:between w:val="nil"/>
              </w:pBdr>
              <w:ind w:left="0" w:firstLine="452"/>
              <w:rPr>
                <w:sz w:val="20"/>
                <w:szCs w:val="20"/>
              </w:rPr>
            </w:pPr>
            <w:r w:rsidRPr="00DE134B">
              <w:rPr>
                <w:bCs/>
                <w:sz w:val="20"/>
                <w:szCs w:val="20"/>
              </w:rPr>
              <w:t xml:space="preserve">Семенова И.В. Промышленная экология. </w:t>
            </w:r>
            <w:r w:rsidRPr="00DE134B">
              <w:rPr>
                <w:sz w:val="20"/>
                <w:szCs w:val="20"/>
              </w:rPr>
              <w:t xml:space="preserve">Учебник для студ. </w:t>
            </w:r>
            <w:proofErr w:type="spellStart"/>
            <w:r w:rsidRPr="00DE134B">
              <w:rPr>
                <w:sz w:val="20"/>
                <w:szCs w:val="20"/>
              </w:rPr>
              <w:t>высш</w:t>
            </w:r>
            <w:proofErr w:type="spellEnd"/>
            <w:r w:rsidRPr="00DE134B">
              <w:rPr>
                <w:sz w:val="20"/>
                <w:szCs w:val="20"/>
              </w:rPr>
              <w:t xml:space="preserve">. учеб. Заведений. - М.: Издательский центр «Академия», 2015. — 528 с., </w:t>
            </w:r>
          </w:p>
          <w:p w14:paraId="2214ED56" w14:textId="77777777" w:rsidR="0073006B" w:rsidRPr="00DE134B" w:rsidRDefault="0073006B" w:rsidP="00466382">
            <w:pPr>
              <w:pStyle w:val="af"/>
              <w:numPr>
                <w:ilvl w:val="0"/>
                <w:numId w:val="12"/>
              </w:numPr>
              <w:pBdr>
                <w:top w:val="nil"/>
                <w:left w:val="nil"/>
                <w:bottom w:val="nil"/>
                <w:right w:val="nil"/>
                <w:between w:val="nil"/>
              </w:pBdr>
              <w:ind w:left="0" w:firstLine="452"/>
              <w:rPr>
                <w:bCs/>
                <w:sz w:val="20"/>
                <w:szCs w:val="20"/>
              </w:rPr>
            </w:pPr>
            <w:proofErr w:type="spellStart"/>
            <w:r w:rsidRPr="00DE134B">
              <w:rPr>
                <w:sz w:val="20"/>
                <w:szCs w:val="20"/>
              </w:rPr>
              <w:t>Калыгин</w:t>
            </w:r>
            <w:proofErr w:type="spellEnd"/>
            <w:r w:rsidRPr="00DE134B">
              <w:rPr>
                <w:sz w:val="20"/>
                <w:szCs w:val="20"/>
              </w:rPr>
              <w:t xml:space="preserve"> </w:t>
            </w:r>
            <w:r w:rsidRPr="00DE134B">
              <w:rPr>
                <w:bCs/>
                <w:sz w:val="20"/>
                <w:szCs w:val="20"/>
              </w:rPr>
              <w:t>В.Г. Промышленная экология. Курс лекций. - М.: Изд-во МНЭПУ, 2010. - 240 с.</w:t>
            </w:r>
          </w:p>
          <w:p w14:paraId="17E1B7D0" w14:textId="77777777" w:rsidR="0073006B" w:rsidRPr="00DE134B" w:rsidRDefault="0073006B" w:rsidP="00466382">
            <w:pPr>
              <w:pStyle w:val="af"/>
              <w:numPr>
                <w:ilvl w:val="0"/>
                <w:numId w:val="12"/>
              </w:numPr>
              <w:pBdr>
                <w:top w:val="nil"/>
                <w:left w:val="nil"/>
                <w:bottom w:val="nil"/>
                <w:right w:val="nil"/>
                <w:between w:val="nil"/>
              </w:pBdr>
              <w:ind w:left="0" w:firstLine="452"/>
              <w:rPr>
                <w:sz w:val="20"/>
                <w:szCs w:val="20"/>
              </w:rPr>
            </w:pPr>
            <w:r w:rsidRPr="00DE134B">
              <w:rPr>
                <w:sz w:val="20"/>
                <w:szCs w:val="20"/>
              </w:rPr>
              <w:t xml:space="preserve">Голицын, А.Н. Промышленная экология и мониторинг загрязнения природной </w:t>
            </w:r>
            <w:proofErr w:type="gramStart"/>
            <w:r w:rsidRPr="00DE134B">
              <w:rPr>
                <w:sz w:val="20"/>
                <w:szCs w:val="20"/>
              </w:rPr>
              <w:t>среды.-</w:t>
            </w:r>
            <w:proofErr w:type="gramEnd"/>
            <w:r w:rsidRPr="00DE134B">
              <w:rPr>
                <w:sz w:val="20"/>
                <w:szCs w:val="20"/>
              </w:rPr>
              <w:t xml:space="preserve"> М., 2016</w:t>
            </w:r>
          </w:p>
          <w:p w14:paraId="4955698C" w14:textId="77777777" w:rsidR="0073006B" w:rsidRPr="00DE134B" w:rsidRDefault="0073006B" w:rsidP="00466382">
            <w:pPr>
              <w:rPr>
                <w:sz w:val="20"/>
                <w:szCs w:val="20"/>
                <w:u w:val="single"/>
                <w:lang w:val="kk-KZ"/>
              </w:rPr>
            </w:pPr>
            <w:r w:rsidRPr="00DE134B">
              <w:rPr>
                <w:sz w:val="20"/>
                <w:szCs w:val="20"/>
                <w:u w:val="single"/>
                <w:lang w:val="kk-KZ"/>
              </w:rPr>
              <w:t xml:space="preserve">Қосымша. </w:t>
            </w:r>
          </w:p>
          <w:p w14:paraId="6CBF0888" w14:textId="77777777" w:rsidR="0073006B" w:rsidRPr="00DE134B" w:rsidRDefault="0073006B" w:rsidP="00466382">
            <w:pPr>
              <w:pStyle w:val="af"/>
              <w:numPr>
                <w:ilvl w:val="0"/>
                <w:numId w:val="12"/>
              </w:numPr>
              <w:tabs>
                <w:tab w:val="left" w:pos="271"/>
              </w:tabs>
              <w:ind w:left="5" w:firstLine="425"/>
              <w:rPr>
                <w:sz w:val="20"/>
                <w:szCs w:val="20"/>
                <w:lang w:val="kk-KZ"/>
              </w:rPr>
            </w:pPr>
            <w:r w:rsidRPr="00DE134B">
              <w:rPr>
                <w:sz w:val="20"/>
                <w:szCs w:val="20"/>
                <w:lang w:val="kk-KZ"/>
              </w:rPr>
              <w:t>В.В. Садовский, М.В. Самойлов, Н.П. Кохно. Производственные технологии: учебник. – Минск: БГЭУ, 2022. – 431 с.</w:t>
            </w:r>
          </w:p>
          <w:p w14:paraId="77B74017" w14:textId="77777777" w:rsidR="0073006B" w:rsidRPr="00DE134B" w:rsidRDefault="0073006B" w:rsidP="00466382">
            <w:pPr>
              <w:pStyle w:val="af"/>
              <w:numPr>
                <w:ilvl w:val="0"/>
                <w:numId w:val="12"/>
              </w:numPr>
              <w:ind w:left="5" w:firstLine="425"/>
              <w:rPr>
                <w:sz w:val="20"/>
                <w:szCs w:val="20"/>
                <w:lang w:val="kk-KZ"/>
              </w:rPr>
            </w:pPr>
            <w:r w:rsidRPr="00DE134B">
              <w:rPr>
                <w:sz w:val="20"/>
                <w:szCs w:val="20"/>
                <w:lang w:val="kk-KZ"/>
              </w:rPr>
              <w:t xml:space="preserve">Ксенофонтов, Б. С. Промышленная экология : учебное пособие / Б. С. Ксенофонтов, Г. П. Павлихин, Е. Н. Симакова. — 2-е изд., перераб. и доп. — Москва : ИНФРА-М, 2023. — 193 с. — (Высшее образование: Бакалавриат). - ISBN 978-5-16-015109-0. </w:t>
            </w:r>
          </w:p>
          <w:p w14:paraId="4C22A7C5" w14:textId="77777777" w:rsidR="0073006B" w:rsidRPr="00DE134B" w:rsidRDefault="0073006B" w:rsidP="00466382">
            <w:pPr>
              <w:rPr>
                <w:sz w:val="20"/>
                <w:szCs w:val="20"/>
                <w:lang w:val="kk-KZ"/>
              </w:rPr>
            </w:pPr>
          </w:p>
          <w:p w14:paraId="688AFC51" w14:textId="77777777" w:rsidR="0073006B" w:rsidRPr="00DE134B" w:rsidRDefault="0073006B" w:rsidP="00466382">
            <w:pPr>
              <w:rPr>
                <w:b/>
                <w:bCs/>
                <w:sz w:val="20"/>
                <w:szCs w:val="20"/>
                <w:lang w:val="kk-KZ"/>
              </w:rPr>
            </w:pPr>
            <w:r w:rsidRPr="00DE134B">
              <w:rPr>
                <w:b/>
                <w:bCs/>
                <w:sz w:val="20"/>
                <w:szCs w:val="20"/>
                <w:lang w:val="kk-KZ"/>
              </w:rPr>
              <w:t>Зерттеушілік инфрақұрылымы</w:t>
            </w:r>
          </w:p>
          <w:p w14:paraId="36FEA1C4" w14:textId="77777777" w:rsidR="0073006B" w:rsidRPr="00DE134B" w:rsidRDefault="0073006B" w:rsidP="00466382">
            <w:pPr>
              <w:pStyle w:val="af"/>
              <w:numPr>
                <w:ilvl w:val="0"/>
                <w:numId w:val="13"/>
              </w:numPr>
              <w:rPr>
                <w:sz w:val="20"/>
                <w:szCs w:val="20"/>
                <w:lang w:val="kk-KZ"/>
              </w:rPr>
            </w:pPr>
            <w:r w:rsidRPr="00DE134B">
              <w:rPr>
                <w:sz w:val="20"/>
                <w:szCs w:val="20"/>
                <w:lang w:val="kk-KZ"/>
              </w:rPr>
              <w:t>Экологиялық мониторинг оқу зертханасы – 429</w:t>
            </w:r>
          </w:p>
          <w:p w14:paraId="6190BD15" w14:textId="77777777" w:rsidR="0073006B" w:rsidRPr="00DE134B" w:rsidRDefault="0073006B" w:rsidP="00466382">
            <w:pPr>
              <w:pStyle w:val="af"/>
              <w:numPr>
                <w:ilvl w:val="0"/>
                <w:numId w:val="13"/>
              </w:numPr>
              <w:rPr>
                <w:sz w:val="20"/>
                <w:szCs w:val="20"/>
                <w:lang w:val="kk-KZ"/>
              </w:rPr>
            </w:pPr>
            <w:r w:rsidRPr="00DE134B">
              <w:rPr>
                <w:sz w:val="20"/>
                <w:szCs w:val="20"/>
                <w:lang w:val="kk-KZ"/>
              </w:rPr>
              <w:t xml:space="preserve">Су ресурстарының сапалық құрамының динамикасын модельдеу зертханасы. </w:t>
            </w:r>
          </w:p>
          <w:p w14:paraId="08B2C984" w14:textId="77777777" w:rsidR="0073006B" w:rsidRPr="00DE134B" w:rsidRDefault="0073006B" w:rsidP="00466382">
            <w:pPr>
              <w:rPr>
                <w:b/>
                <w:bCs/>
                <w:sz w:val="20"/>
                <w:szCs w:val="20"/>
                <w:lang w:val="kk-KZ"/>
              </w:rPr>
            </w:pPr>
            <w:r w:rsidRPr="00DE134B">
              <w:rPr>
                <w:b/>
                <w:bCs/>
                <w:sz w:val="20"/>
                <w:szCs w:val="20"/>
                <w:lang w:val="kk-KZ"/>
              </w:rPr>
              <w:t xml:space="preserve">Мәліметтердің кәсіби ғылыми базасы </w:t>
            </w:r>
          </w:p>
          <w:p w14:paraId="4DE97C3B" w14:textId="77777777" w:rsidR="0073006B" w:rsidRPr="00DE134B" w:rsidRDefault="0073006B" w:rsidP="00466382">
            <w:pPr>
              <w:pStyle w:val="af"/>
              <w:numPr>
                <w:ilvl w:val="0"/>
                <w:numId w:val="14"/>
              </w:numPr>
              <w:ind w:left="600" w:hanging="284"/>
              <w:rPr>
                <w:sz w:val="20"/>
                <w:szCs w:val="20"/>
                <w:lang w:val="kk-KZ"/>
              </w:rPr>
            </w:pPr>
            <w:r w:rsidRPr="00DE134B">
              <w:rPr>
                <w:sz w:val="20"/>
                <w:szCs w:val="20"/>
                <w:lang w:val="kk-KZ"/>
              </w:rPr>
              <w:t>1. География институты, ГАЖ зертханасы</w:t>
            </w:r>
          </w:p>
          <w:p w14:paraId="114FD4E1" w14:textId="77777777" w:rsidR="0073006B" w:rsidRPr="00DE134B" w:rsidRDefault="0073006B" w:rsidP="00466382">
            <w:pPr>
              <w:pStyle w:val="af"/>
              <w:numPr>
                <w:ilvl w:val="0"/>
                <w:numId w:val="14"/>
              </w:numPr>
              <w:ind w:left="600" w:hanging="284"/>
              <w:rPr>
                <w:sz w:val="20"/>
                <w:szCs w:val="20"/>
                <w:lang w:val="kk-KZ"/>
              </w:rPr>
            </w:pPr>
            <w:r w:rsidRPr="00DE134B">
              <w:rPr>
                <w:sz w:val="20"/>
                <w:szCs w:val="20"/>
                <w:lang w:val="kk-KZ"/>
              </w:rPr>
              <w:t>«КазГидроМет» РМК</w:t>
            </w:r>
          </w:p>
          <w:p w14:paraId="3EA66F5D" w14:textId="77777777" w:rsidR="0073006B" w:rsidRPr="00D52AA7" w:rsidRDefault="0073006B" w:rsidP="00466382">
            <w:pPr>
              <w:pBdr>
                <w:top w:val="nil"/>
                <w:left w:val="nil"/>
                <w:bottom w:val="nil"/>
                <w:right w:val="nil"/>
                <w:between w:val="nil"/>
              </w:pBdr>
              <w:rPr>
                <w:color w:val="FF0000"/>
                <w:sz w:val="20"/>
                <w:szCs w:val="20"/>
                <w:lang w:val="kk-KZ"/>
              </w:rPr>
            </w:pPr>
            <w:r w:rsidRPr="00D52AA7">
              <w:rPr>
                <w:b/>
                <w:bCs/>
                <w:color w:val="000000"/>
                <w:sz w:val="20"/>
                <w:szCs w:val="20"/>
                <w:lang w:val="kk-KZ"/>
              </w:rPr>
              <w:t>Интернет-ресурс</w:t>
            </w:r>
            <w:r w:rsidRPr="00060E5D">
              <w:rPr>
                <w:b/>
                <w:bCs/>
                <w:color w:val="000000"/>
                <w:sz w:val="20"/>
                <w:szCs w:val="20"/>
                <w:lang w:val="kk-KZ"/>
              </w:rPr>
              <w:t>тар</w:t>
            </w:r>
          </w:p>
          <w:p w14:paraId="120B2266" w14:textId="77777777" w:rsidR="0073006B" w:rsidRPr="00755424" w:rsidRDefault="0073006B" w:rsidP="00466382">
            <w:pPr>
              <w:jc w:val="both"/>
              <w:rPr>
                <w:rFonts w:eastAsia="Calibri"/>
                <w:b/>
                <w:sz w:val="20"/>
                <w:szCs w:val="20"/>
                <w:lang w:val="kk-KZ" w:eastAsia="ru-RU"/>
              </w:rPr>
            </w:pPr>
            <w:hyperlink r:id="rId5" w:history="1">
              <w:r w:rsidRPr="00755424">
                <w:rPr>
                  <w:rFonts w:eastAsia="Calibri"/>
                  <w:b/>
                  <w:color w:val="0563C1"/>
                  <w:sz w:val="20"/>
                  <w:szCs w:val="20"/>
                  <w:u w:val="single"/>
                  <w:lang w:val="kk-KZ" w:eastAsia="ru-RU"/>
                </w:rPr>
                <w:t>https://adilet.zan.kz/rus</w:t>
              </w:r>
            </w:hyperlink>
          </w:p>
          <w:p w14:paraId="50334DD7" w14:textId="77777777" w:rsidR="0073006B" w:rsidRPr="00D52AA7" w:rsidRDefault="0073006B" w:rsidP="00466382">
            <w:pPr>
              <w:rPr>
                <w:rFonts w:eastAsia="Calibri"/>
                <w:b/>
                <w:color w:val="0563C1"/>
                <w:sz w:val="20"/>
                <w:szCs w:val="20"/>
                <w:u w:val="single"/>
                <w:lang w:val="kk-KZ" w:eastAsia="ru-RU"/>
              </w:rPr>
            </w:pPr>
            <w:hyperlink r:id="rId6" w:history="1">
              <w:r w:rsidRPr="00755424">
                <w:rPr>
                  <w:rFonts w:eastAsia="Calibri"/>
                  <w:b/>
                  <w:color w:val="0563C1"/>
                  <w:sz w:val="20"/>
                  <w:szCs w:val="20"/>
                  <w:u w:val="single"/>
                  <w:lang w:val="kk-KZ" w:eastAsia="ru-RU"/>
                </w:rPr>
                <w:t>https://elibrary.kaznu.kz/kk/</w:t>
              </w:r>
            </w:hyperlink>
          </w:p>
        </w:tc>
      </w:tr>
    </w:tbl>
    <w:p w14:paraId="7495EA56" w14:textId="77777777" w:rsidR="0073006B" w:rsidRPr="00D52AA7" w:rsidRDefault="0073006B" w:rsidP="0073006B">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701"/>
        <w:gridCol w:w="3402"/>
        <w:gridCol w:w="2268"/>
      </w:tblGrid>
      <w:tr w:rsidR="0073006B" w:rsidRPr="00F96498" w14:paraId="4FB20D47" w14:textId="77777777" w:rsidTr="00466382">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BD4BD" w14:textId="77777777" w:rsidR="0073006B" w:rsidRDefault="0073006B" w:rsidP="00466382">
            <w:pPr>
              <w:rPr>
                <w:b/>
                <w:sz w:val="20"/>
                <w:szCs w:val="20"/>
                <w:lang w:val="kk-KZ"/>
              </w:rPr>
            </w:pPr>
            <w:r>
              <w:rPr>
                <w:b/>
                <w:sz w:val="20"/>
                <w:szCs w:val="20"/>
                <w:lang w:val="kk-KZ"/>
              </w:rPr>
              <w:t xml:space="preserve">Пәннің </w:t>
            </w:r>
          </w:p>
          <w:p w14:paraId="162D14EE" w14:textId="77777777" w:rsidR="0073006B" w:rsidRDefault="0073006B" w:rsidP="00466382">
            <w:pPr>
              <w:rPr>
                <w:b/>
                <w:sz w:val="20"/>
                <w:szCs w:val="20"/>
                <w:lang w:val="kk-KZ"/>
              </w:rPr>
            </w:pPr>
            <w:r>
              <w:rPr>
                <w:b/>
                <w:sz w:val="20"/>
                <w:szCs w:val="20"/>
                <w:lang w:val="kk-KZ"/>
              </w:rPr>
              <w:t>а</w:t>
            </w:r>
            <w:r w:rsidRPr="00B44E6D">
              <w:rPr>
                <w:b/>
                <w:sz w:val="20"/>
                <w:szCs w:val="20"/>
              </w:rPr>
              <w:t>ка</w:t>
            </w:r>
            <w:r>
              <w:rPr>
                <w:b/>
                <w:sz w:val="20"/>
                <w:szCs w:val="20"/>
                <w:lang w:val="kk-KZ"/>
              </w:rPr>
              <w:t xml:space="preserve">демиялық </w:t>
            </w:r>
          </w:p>
          <w:p w14:paraId="5A889FC3" w14:textId="77777777" w:rsidR="0073006B" w:rsidRPr="004E7FA2" w:rsidRDefault="0073006B" w:rsidP="00466382">
            <w:pPr>
              <w:rPr>
                <w:b/>
                <w:sz w:val="20"/>
                <w:szCs w:val="20"/>
              </w:rPr>
            </w:pPr>
            <w:r>
              <w:rPr>
                <w:b/>
                <w:sz w:val="20"/>
                <w:szCs w:val="20"/>
                <w:lang w:val="kk-KZ"/>
              </w:rPr>
              <w:t>саясаты</w:t>
            </w:r>
            <w:r w:rsidRPr="00B44E6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5E99C" w14:textId="77777777" w:rsidR="0073006B" w:rsidRDefault="0073006B" w:rsidP="00466382">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Pr="001A7302">
              <w:rPr>
                <w:sz w:val="20"/>
                <w:szCs w:val="20"/>
              </w:rPr>
              <w:t xml:space="preserve"> </w:t>
            </w:r>
          </w:p>
          <w:p w14:paraId="4EBFE37B" w14:textId="77777777" w:rsidR="0073006B" w:rsidRDefault="0073006B" w:rsidP="00466382">
            <w:pPr>
              <w:jc w:val="both"/>
              <w:rPr>
                <w:sz w:val="20"/>
                <w:szCs w:val="20"/>
              </w:rPr>
            </w:pPr>
            <w:proofErr w:type="spellStart"/>
            <w:r w:rsidRPr="00C504DA">
              <w:rPr>
                <w:sz w:val="20"/>
                <w:szCs w:val="20"/>
              </w:rPr>
              <w:t>Құжаттар</w:t>
            </w:r>
            <w:proofErr w:type="spellEnd"/>
            <w:r w:rsidRPr="00C504DA">
              <w:rPr>
                <w:sz w:val="20"/>
                <w:szCs w:val="20"/>
              </w:rPr>
              <w:t xml:space="preserve"> </w:t>
            </w:r>
            <w:proofErr w:type="spellStart"/>
            <w:r w:rsidRPr="00C504DA">
              <w:rPr>
                <w:sz w:val="20"/>
                <w:szCs w:val="20"/>
              </w:rPr>
              <w:t>Univer</w:t>
            </w:r>
            <w:proofErr w:type="spellEnd"/>
            <w:r w:rsidRPr="00C504DA">
              <w:rPr>
                <w:sz w:val="20"/>
                <w:szCs w:val="20"/>
              </w:rPr>
              <w:t xml:space="preserve"> </w:t>
            </w:r>
            <w:r>
              <w:rPr>
                <w:sz w:val="20"/>
                <w:szCs w:val="20"/>
                <w:lang w:val="kk-KZ"/>
              </w:rPr>
              <w:t>И</w:t>
            </w:r>
            <w:r w:rsidRPr="00C504DA">
              <w:rPr>
                <w:sz w:val="20"/>
                <w:szCs w:val="20"/>
              </w:rPr>
              <w:t xml:space="preserve">Ж </w:t>
            </w:r>
            <w:proofErr w:type="spellStart"/>
            <w:r w:rsidRPr="00C504DA">
              <w:rPr>
                <w:sz w:val="20"/>
                <w:szCs w:val="20"/>
              </w:rPr>
              <w:t>басты</w:t>
            </w:r>
            <w:proofErr w:type="spellEnd"/>
            <w:r w:rsidRPr="00C504DA">
              <w:rPr>
                <w:sz w:val="20"/>
                <w:szCs w:val="20"/>
              </w:rPr>
              <w:t xml:space="preserve"> </w:t>
            </w:r>
            <w:proofErr w:type="spellStart"/>
            <w:r w:rsidRPr="00C504DA">
              <w:rPr>
                <w:sz w:val="20"/>
                <w:szCs w:val="20"/>
              </w:rPr>
              <w:t>бетінде</w:t>
            </w:r>
            <w:proofErr w:type="spellEnd"/>
            <w:r w:rsidRPr="00C504DA">
              <w:rPr>
                <w:sz w:val="20"/>
                <w:szCs w:val="20"/>
              </w:rPr>
              <w:t xml:space="preserve"> </w:t>
            </w:r>
            <w:proofErr w:type="spellStart"/>
            <w:r w:rsidRPr="00C504DA">
              <w:rPr>
                <w:sz w:val="20"/>
                <w:szCs w:val="20"/>
              </w:rPr>
              <w:t>қолжетімді</w:t>
            </w:r>
            <w:proofErr w:type="spellEnd"/>
            <w:r w:rsidRPr="00C504DA">
              <w:rPr>
                <w:sz w:val="20"/>
                <w:szCs w:val="20"/>
              </w:rPr>
              <w:t>.</w:t>
            </w:r>
          </w:p>
          <w:p w14:paraId="3286CF69" w14:textId="77777777" w:rsidR="0073006B" w:rsidRPr="00AD23BE" w:rsidRDefault="0073006B" w:rsidP="00466382">
            <w:pPr>
              <w:jc w:val="both"/>
              <w:rPr>
                <w:sz w:val="20"/>
                <w:szCs w:val="20"/>
              </w:rPr>
            </w:pPr>
            <w:proofErr w:type="spellStart"/>
            <w:r w:rsidRPr="001141CC">
              <w:rPr>
                <w:b/>
                <w:bCs/>
                <w:sz w:val="20"/>
                <w:szCs w:val="20"/>
              </w:rPr>
              <w:t>Ғылым</w:t>
            </w:r>
            <w:proofErr w:type="spellEnd"/>
            <w:r w:rsidRPr="001141CC">
              <w:rPr>
                <w:b/>
                <w:bCs/>
                <w:sz w:val="20"/>
                <w:szCs w:val="20"/>
              </w:rPr>
              <w:t xml:space="preserve"> мен </w:t>
            </w:r>
            <w:proofErr w:type="spellStart"/>
            <w:r w:rsidRPr="001141CC">
              <w:rPr>
                <w:b/>
                <w:bCs/>
                <w:sz w:val="20"/>
                <w:szCs w:val="20"/>
              </w:rPr>
              <w:t>білімнің</w:t>
            </w:r>
            <w:proofErr w:type="spellEnd"/>
            <w:r w:rsidRPr="001141CC">
              <w:rPr>
                <w:b/>
                <w:bCs/>
                <w:sz w:val="20"/>
                <w:szCs w:val="20"/>
              </w:rPr>
              <w:t xml:space="preserve"> </w:t>
            </w:r>
            <w:proofErr w:type="spellStart"/>
            <w:r w:rsidRPr="001141CC">
              <w:rPr>
                <w:b/>
                <w:bCs/>
                <w:sz w:val="20"/>
                <w:szCs w:val="20"/>
              </w:rPr>
              <w:t>интеграциясы</w:t>
            </w:r>
            <w:proofErr w:type="spellEnd"/>
            <w:r w:rsidRPr="001141CC">
              <w:rPr>
                <w:b/>
                <w:bCs/>
                <w:sz w:val="20"/>
                <w:szCs w:val="20"/>
              </w:rPr>
              <w:t xml:space="preserve">. </w:t>
            </w:r>
            <w:proofErr w:type="spellStart"/>
            <w:r w:rsidRPr="001141CC">
              <w:rPr>
                <w:sz w:val="20"/>
                <w:szCs w:val="20"/>
              </w:rPr>
              <w:t>Студенттердің</w:t>
            </w:r>
            <w:proofErr w:type="spellEnd"/>
            <w:r w:rsidRPr="001141CC">
              <w:rPr>
                <w:sz w:val="20"/>
                <w:szCs w:val="20"/>
              </w:rPr>
              <w:t xml:space="preserve">, </w:t>
            </w:r>
            <w:proofErr w:type="spellStart"/>
            <w:r w:rsidRPr="001141CC">
              <w:rPr>
                <w:sz w:val="20"/>
                <w:szCs w:val="20"/>
              </w:rPr>
              <w:t>магистранттардың</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докторанттардың</w:t>
            </w:r>
            <w:proofErr w:type="spellEnd"/>
            <w:r w:rsidRPr="001141CC">
              <w:rPr>
                <w:sz w:val="20"/>
                <w:szCs w:val="20"/>
              </w:rPr>
              <w:t xml:space="preserve"> </w:t>
            </w:r>
            <w:proofErr w:type="spellStart"/>
            <w:r w:rsidRPr="001141CC">
              <w:rPr>
                <w:sz w:val="20"/>
                <w:szCs w:val="20"/>
              </w:rPr>
              <w:t>ғылыми-зерттеу</w:t>
            </w:r>
            <w:proofErr w:type="spellEnd"/>
            <w:r w:rsidRPr="001141CC">
              <w:rPr>
                <w:sz w:val="20"/>
                <w:szCs w:val="20"/>
              </w:rPr>
              <w:t xml:space="preserve"> </w:t>
            </w:r>
            <w:proofErr w:type="spellStart"/>
            <w:r w:rsidRPr="001141CC">
              <w:rPr>
                <w:sz w:val="20"/>
                <w:szCs w:val="20"/>
              </w:rPr>
              <w:t>жұмысы</w:t>
            </w:r>
            <w:proofErr w:type="spellEnd"/>
            <w:r w:rsidRPr="001141CC">
              <w:rPr>
                <w:sz w:val="20"/>
                <w:szCs w:val="20"/>
              </w:rPr>
              <w:t xml:space="preserve"> </w:t>
            </w:r>
            <w:r w:rsidRPr="00407938">
              <w:rPr>
                <w:sz w:val="20"/>
                <w:szCs w:val="20"/>
              </w:rPr>
              <w:t>–</w:t>
            </w:r>
            <w:r>
              <w:rPr>
                <w:sz w:val="20"/>
                <w:szCs w:val="20"/>
                <w:lang w:val="kk-KZ"/>
              </w:rPr>
              <w:t xml:space="preserve"> бұл </w:t>
            </w:r>
            <w:proofErr w:type="spellStart"/>
            <w:r w:rsidRPr="001141CC">
              <w:rPr>
                <w:sz w:val="20"/>
                <w:szCs w:val="20"/>
              </w:rPr>
              <w:t>оқу</w:t>
            </w:r>
            <w:proofErr w:type="spellEnd"/>
            <w:r w:rsidRPr="001141CC">
              <w:rPr>
                <w:sz w:val="20"/>
                <w:szCs w:val="20"/>
              </w:rPr>
              <w:t xml:space="preserve"> </w:t>
            </w:r>
            <w:proofErr w:type="spellStart"/>
            <w:r w:rsidRPr="001141CC">
              <w:rPr>
                <w:sz w:val="20"/>
                <w:szCs w:val="20"/>
              </w:rPr>
              <w:t>үдерісін</w:t>
            </w:r>
            <w:proofErr w:type="spellEnd"/>
            <w:r>
              <w:rPr>
                <w:sz w:val="20"/>
                <w:szCs w:val="20"/>
                <w:lang w:val="kk-KZ"/>
              </w:rPr>
              <w:t>ің</w:t>
            </w:r>
            <w:r w:rsidRPr="001141CC">
              <w:rPr>
                <w:sz w:val="20"/>
                <w:szCs w:val="20"/>
              </w:rPr>
              <w:t xml:space="preserve"> </w:t>
            </w:r>
            <w:proofErr w:type="spellStart"/>
            <w:r w:rsidRPr="001141CC">
              <w:rPr>
                <w:sz w:val="20"/>
                <w:szCs w:val="20"/>
              </w:rPr>
              <w:t>тереңде</w:t>
            </w:r>
            <w:proofErr w:type="spellEnd"/>
            <w:r>
              <w:rPr>
                <w:sz w:val="20"/>
                <w:szCs w:val="20"/>
                <w:lang w:val="kk-KZ"/>
              </w:rPr>
              <w:t>тілуі</w:t>
            </w:r>
            <w:r w:rsidRPr="001141CC">
              <w:rPr>
                <w:sz w:val="20"/>
                <w:szCs w:val="20"/>
              </w:rPr>
              <w:t xml:space="preserve">. </w:t>
            </w:r>
            <w:proofErr w:type="spellStart"/>
            <w:r w:rsidRPr="001141CC">
              <w:rPr>
                <w:sz w:val="20"/>
                <w:szCs w:val="20"/>
              </w:rPr>
              <w:t>Ол</w:t>
            </w:r>
            <w:proofErr w:type="spellEnd"/>
            <w:r w:rsidRPr="001141CC">
              <w:rPr>
                <w:sz w:val="20"/>
                <w:szCs w:val="20"/>
              </w:rPr>
              <w:t xml:space="preserve"> </w:t>
            </w:r>
            <w:proofErr w:type="spellStart"/>
            <w:r w:rsidRPr="001141CC">
              <w:rPr>
                <w:sz w:val="20"/>
                <w:szCs w:val="20"/>
              </w:rPr>
              <w:t>тікелей</w:t>
            </w:r>
            <w:proofErr w:type="spellEnd"/>
            <w:r w:rsidRPr="001141CC">
              <w:rPr>
                <w:sz w:val="20"/>
                <w:szCs w:val="20"/>
              </w:rPr>
              <w:t xml:space="preserve"> </w:t>
            </w:r>
            <w:proofErr w:type="spellStart"/>
            <w:r w:rsidRPr="001141CC">
              <w:rPr>
                <w:sz w:val="20"/>
                <w:szCs w:val="20"/>
              </w:rPr>
              <w:t>кафедраларда</w:t>
            </w:r>
            <w:proofErr w:type="spellEnd"/>
            <w:r w:rsidRPr="001141CC">
              <w:rPr>
                <w:sz w:val="20"/>
                <w:szCs w:val="20"/>
              </w:rPr>
              <w:t xml:space="preserve">, </w:t>
            </w:r>
            <w:proofErr w:type="spellStart"/>
            <w:r w:rsidRPr="001141CC">
              <w:rPr>
                <w:sz w:val="20"/>
                <w:szCs w:val="20"/>
              </w:rPr>
              <w:t>зертханаларда</w:t>
            </w:r>
            <w:proofErr w:type="spellEnd"/>
            <w:r w:rsidRPr="001141CC">
              <w:rPr>
                <w:sz w:val="20"/>
                <w:szCs w:val="20"/>
              </w:rPr>
              <w:t xml:space="preserve">, </w:t>
            </w:r>
            <w:proofErr w:type="spellStart"/>
            <w:r w:rsidRPr="001141CC">
              <w:rPr>
                <w:sz w:val="20"/>
                <w:szCs w:val="20"/>
              </w:rPr>
              <w:t>университеттің</w:t>
            </w:r>
            <w:proofErr w:type="spellEnd"/>
            <w:r w:rsidRPr="001141CC">
              <w:rPr>
                <w:sz w:val="20"/>
                <w:szCs w:val="20"/>
              </w:rPr>
              <w:t xml:space="preserve"> </w:t>
            </w:r>
            <w:proofErr w:type="spellStart"/>
            <w:r w:rsidRPr="001141CC">
              <w:rPr>
                <w:sz w:val="20"/>
                <w:szCs w:val="20"/>
              </w:rPr>
              <w:t>ғылыми</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жобалау</w:t>
            </w:r>
            <w:proofErr w:type="spellEnd"/>
            <w:r w:rsidRPr="001141CC">
              <w:rPr>
                <w:sz w:val="20"/>
                <w:szCs w:val="20"/>
              </w:rPr>
              <w:t xml:space="preserve"> </w:t>
            </w:r>
            <w:proofErr w:type="spellStart"/>
            <w:r w:rsidRPr="001141CC">
              <w:rPr>
                <w:sz w:val="20"/>
                <w:szCs w:val="20"/>
              </w:rPr>
              <w:t>бөлімшелерінде</w:t>
            </w:r>
            <w:proofErr w:type="spellEnd"/>
            <w:r w:rsidRPr="001141CC">
              <w:rPr>
                <w:sz w:val="20"/>
                <w:szCs w:val="20"/>
              </w:rPr>
              <w:t xml:space="preserve">, </w:t>
            </w:r>
            <w:proofErr w:type="spellStart"/>
            <w:r w:rsidRPr="001141CC">
              <w:rPr>
                <w:sz w:val="20"/>
                <w:szCs w:val="20"/>
              </w:rPr>
              <w:t>студенттік</w:t>
            </w:r>
            <w:proofErr w:type="spellEnd"/>
            <w:r w:rsidRPr="001141CC">
              <w:rPr>
                <w:sz w:val="20"/>
                <w:szCs w:val="20"/>
              </w:rPr>
              <w:t xml:space="preserve"> </w:t>
            </w:r>
            <w:proofErr w:type="spellStart"/>
            <w:r w:rsidRPr="001141CC">
              <w:rPr>
                <w:sz w:val="20"/>
                <w:szCs w:val="20"/>
              </w:rPr>
              <w:t>ғылыми-техникалық</w:t>
            </w:r>
            <w:proofErr w:type="spellEnd"/>
            <w:r w:rsidRPr="001141CC">
              <w:rPr>
                <w:sz w:val="20"/>
                <w:szCs w:val="20"/>
              </w:rPr>
              <w:t xml:space="preserve"> </w:t>
            </w:r>
            <w:proofErr w:type="spellStart"/>
            <w:r w:rsidRPr="001141CC">
              <w:rPr>
                <w:sz w:val="20"/>
                <w:szCs w:val="20"/>
              </w:rPr>
              <w:t>бірлестіктер</w:t>
            </w:r>
            <w:proofErr w:type="spellEnd"/>
            <w:r>
              <w:rPr>
                <w:sz w:val="20"/>
                <w:szCs w:val="20"/>
                <w:lang w:val="kk-KZ"/>
              </w:rPr>
              <w:t>ін</w:t>
            </w:r>
            <w:r w:rsidRPr="001141CC">
              <w:rPr>
                <w:sz w:val="20"/>
                <w:szCs w:val="20"/>
              </w:rPr>
              <w:t xml:space="preserve">де </w:t>
            </w:r>
            <w:proofErr w:type="spellStart"/>
            <w:r w:rsidRPr="001141CC">
              <w:rPr>
                <w:sz w:val="20"/>
                <w:szCs w:val="20"/>
              </w:rPr>
              <w:t>ұйымдастырылады</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берудің</w:t>
            </w:r>
            <w:proofErr w:type="spellEnd"/>
            <w:r w:rsidRPr="001141CC">
              <w:rPr>
                <w:sz w:val="20"/>
                <w:szCs w:val="20"/>
              </w:rPr>
              <w:t xml:space="preserve"> </w:t>
            </w:r>
            <w:proofErr w:type="spellStart"/>
            <w:r w:rsidRPr="001141CC">
              <w:rPr>
                <w:sz w:val="20"/>
                <w:szCs w:val="20"/>
              </w:rPr>
              <w:t>барлық</w:t>
            </w:r>
            <w:proofErr w:type="spellEnd"/>
            <w:r w:rsidRPr="001141CC">
              <w:rPr>
                <w:sz w:val="20"/>
                <w:szCs w:val="20"/>
              </w:rPr>
              <w:t xml:space="preserve"> </w:t>
            </w:r>
            <w:proofErr w:type="spellStart"/>
            <w:r w:rsidRPr="001141CC">
              <w:rPr>
                <w:sz w:val="20"/>
                <w:szCs w:val="20"/>
              </w:rPr>
              <w:t>деңгейлеріндегі</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алушылардың</w:t>
            </w:r>
            <w:proofErr w:type="spellEnd"/>
            <w:r w:rsidRPr="001141CC">
              <w:rPr>
                <w:sz w:val="20"/>
                <w:szCs w:val="20"/>
              </w:rPr>
              <w:t xml:space="preserve"> </w:t>
            </w:r>
            <w:proofErr w:type="spellStart"/>
            <w:r w:rsidRPr="001141CC">
              <w:rPr>
                <w:sz w:val="20"/>
                <w:szCs w:val="20"/>
              </w:rPr>
              <w:t>өзіндік</w:t>
            </w:r>
            <w:proofErr w:type="spellEnd"/>
            <w:r w:rsidRPr="001141CC">
              <w:rPr>
                <w:sz w:val="20"/>
                <w:szCs w:val="20"/>
              </w:rPr>
              <w:t xml:space="preserve"> </w:t>
            </w:r>
            <w:proofErr w:type="spellStart"/>
            <w:r w:rsidRPr="001141CC">
              <w:rPr>
                <w:sz w:val="20"/>
                <w:szCs w:val="20"/>
              </w:rPr>
              <w:t>жұмысы</w:t>
            </w:r>
            <w:proofErr w:type="spellEnd"/>
            <w:r w:rsidRPr="001141CC">
              <w:rPr>
                <w:sz w:val="20"/>
                <w:szCs w:val="20"/>
              </w:rPr>
              <w:t xml:space="preserve"> </w:t>
            </w:r>
            <w:proofErr w:type="spellStart"/>
            <w:r w:rsidRPr="001141CC">
              <w:rPr>
                <w:sz w:val="20"/>
                <w:szCs w:val="20"/>
              </w:rPr>
              <w:t>заманауи</w:t>
            </w:r>
            <w:proofErr w:type="spellEnd"/>
            <w:r w:rsidRPr="001141CC">
              <w:rPr>
                <w:sz w:val="20"/>
                <w:szCs w:val="20"/>
              </w:rPr>
              <w:t xml:space="preserve"> </w:t>
            </w:r>
            <w:proofErr w:type="spellStart"/>
            <w:r w:rsidRPr="001141CC">
              <w:rPr>
                <w:sz w:val="20"/>
                <w:szCs w:val="20"/>
              </w:rPr>
              <w:t>ғылыми-зерттеу</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ақпараттық</w:t>
            </w:r>
            <w:proofErr w:type="spellEnd"/>
            <w:r w:rsidRPr="001141CC">
              <w:rPr>
                <w:sz w:val="20"/>
                <w:szCs w:val="20"/>
              </w:rPr>
              <w:t xml:space="preserve"> </w:t>
            </w:r>
            <w:proofErr w:type="spellStart"/>
            <w:r w:rsidRPr="001141CC">
              <w:rPr>
                <w:sz w:val="20"/>
                <w:szCs w:val="20"/>
              </w:rPr>
              <w:t>технологияларды</w:t>
            </w:r>
            <w:proofErr w:type="spellEnd"/>
            <w:r w:rsidRPr="001141CC">
              <w:rPr>
                <w:sz w:val="20"/>
                <w:szCs w:val="20"/>
              </w:rPr>
              <w:t xml:space="preserve"> </w:t>
            </w:r>
            <w:proofErr w:type="spellStart"/>
            <w:r w:rsidRPr="001141CC">
              <w:rPr>
                <w:sz w:val="20"/>
                <w:szCs w:val="20"/>
              </w:rPr>
              <w:t>қолдана</w:t>
            </w:r>
            <w:proofErr w:type="spellEnd"/>
            <w:r w:rsidRPr="001141CC">
              <w:rPr>
                <w:sz w:val="20"/>
                <w:szCs w:val="20"/>
              </w:rPr>
              <w:t xml:space="preserve"> </w:t>
            </w:r>
            <w:proofErr w:type="spellStart"/>
            <w:r w:rsidRPr="001141CC">
              <w:rPr>
                <w:sz w:val="20"/>
                <w:szCs w:val="20"/>
              </w:rPr>
              <w:t>отырып</w:t>
            </w:r>
            <w:proofErr w:type="spellEnd"/>
            <w:r w:rsidRPr="001141CC">
              <w:rPr>
                <w:sz w:val="20"/>
                <w:szCs w:val="20"/>
              </w:rPr>
              <w:t xml:space="preserve">, </w:t>
            </w:r>
            <w:proofErr w:type="spellStart"/>
            <w:r w:rsidRPr="001141CC">
              <w:rPr>
                <w:sz w:val="20"/>
                <w:szCs w:val="20"/>
              </w:rPr>
              <w:t>жаңа</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w:t>
            </w:r>
            <w:proofErr w:type="spellEnd"/>
            <w:r w:rsidRPr="001141CC">
              <w:rPr>
                <w:sz w:val="20"/>
                <w:szCs w:val="20"/>
              </w:rPr>
              <w:t xml:space="preserve"> </w:t>
            </w:r>
            <w:proofErr w:type="spellStart"/>
            <w:r w:rsidRPr="001141CC">
              <w:rPr>
                <w:sz w:val="20"/>
                <w:szCs w:val="20"/>
              </w:rPr>
              <w:t>негізінде</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w:t>
            </w:r>
            <w:proofErr w:type="spellStart"/>
            <w:r w:rsidRPr="001141CC">
              <w:rPr>
                <w:sz w:val="20"/>
                <w:szCs w:val="20"/>
              </w:rPr>
              <w:t>дағдылары</w:t>
            </w:r>
            <w:proofErr w:type="spellEnd"/>
            <w:r w:rsidRPr="001141CC">
              <w:rPr>
                <w:sz w:val="20"/>
                <w:szCs w:val="20"/>
              </w:rPr>
              <w:t xml:space="preserve"> мен </w:t>
            </w:r>
            <w:proofErr w:type="spellStart"/>
            <w:r w:rsidRPr="001141CC">
              <w:rPr>
                <w:sz w:val="20"/>
                <w:szCs w:val="20"/>
              </w:rPr>
              <w:t>құзыреттіліктерін</w:t>
            </w:r>
            <w:proofErr w:type="spellEnd"/>
            <w:r w:rsidRPr="001141CC">
              <w:rPr>
                <w:sz w:val="20"/>
                <w:szCs w:val="20"/>
              </w:rPr>
              <w:t xml:space="preserve"> </w:t>
            </w:r>
            <w:proofErr w:type="spellStart"/>
            <w:r w:rsidRPr="001141CC">
              <w:rPr>
                <w:sz w:val="20"/>
                <w:szCs w:val="20"/>
              </w:rPr>
              <w:t>дамытуға</w:t>
            </w:r>
            <w:proofErr w:type="spellEnd"/>
            <w:r w:rsidRPr="001141CC">
              <w:rPr>
                <w:sz w:val="20"/>
                <w:szCs w:val="20"/>
              </w:rPr>
              <w:t xml:space="preserve"> </w:t>
            </w:r>
            <w:proofErr w:type="spellStart"/>
            <w:r w:rsidRPr="001141CC">
              <w:rPr>
                <w:sz w:val="20"/>
                <w:szCs w:val="20"/>
              </w:rPr>
              <w:t>бағытталған</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w:t>
            </w:r>
            <w:proofErr w:type="spellStart"/>
            <w:r w:rsidRPr="001141CC">
              <w:rPr>
                <w:sz w:val="20"/>
                <w:szCs w:val="20"/>
              </w:rPr>
              <w:t>университетінің</w:t>
            </w:r>
            <w:proofErr w:type="spellEnd"/>
            <w:r w:rsidRPr="001141CC">
              <w:rPr>
                <w:sz w:val="20"/>
                <w:szCs w:val="20"/>
              </w:rPr>
              <w:t xml:space="preserve"> </w:t>
            </w:r>
            <w:proofErr w:type="spellStart"/>
            <w:r w:rsidRPr="001141CC">
              <w:rPr>
                <w:sz w:val="20"/>
                <w:szCs w:val="20"/>
              </w:rPr>
              <w:t>оқытушысы</w:t>
            </w:r>
            <w:proofErr w:type="spellEnd"/>
            <w:r w:rsidRPr="001141CC">
              <w:rPr>
                <w:sz w:val="20"/>
                <w:szCs w:val="20"/>
              </w:rPr>
              <w:t xml:space="preserve"> </w:t>
            </w:r>
            <w:r>
              <w:rPr>
                <w:sz w:val="20"/>
                <w:szCs w:val="20"/>
                <w:lang w:val="kk-KZ"/>
              </w:rPr>
              <w:t>ғ</w:t>
            </w:r>
            <w:proofErr w:type="spellStart"/>
            <w:r w:rsidRPr="001141CC">
              <w:rPr>
                <w:sz w:val="20"/>
                <w:szCs w:val="20"/>
              </w:rPr>
              <w:t>ылыми</w:t>
            </w:r>
            <w:proofErr w:type="spellEnd"/>
            <w:r>
              <w:rPr>
                <w:sz w:val="20"/>
                <w:szCs w:val="20"/>
                <w:lang w:val="kk-KZ"/>
              </w:rPr>
              <w:t>-зерттеу</w:t>
            </w:r>
            <w:r w:rsidRPr="001141CC">
              <w:rPr>
                <w:sz w:val="20"/>
                <w:szCs w:val="20"/>
              </w:rPr>
              <w:t xml:space="preserve"> </w:t>
            </w:r>
            <w:proofErr w:type="spellStart"/>
            <w:r w:rsidRPr="001141CC">
              <w:rPr>
                <w:sz w:val="20"/>
                <w:szCs w:val="20"/>
              </w:rPr>
              <w:t>қызмет</w:t>
            </w:r>
            <w:proofErr w:type="spellEnd"/>
            <w:r>
              <w:rPr>
                <w:sz w:val="20"/>
                <w:szCs w:val="20"/>
                <w:lang w:val="kk-KZ"/>
              </w:rPr>
              <w:t>інің</w:t>
            </w:r>
            <w:r w:rsidRPr="001141CC">
              <w:rPr>
                <w:sz w:val="20"/>
                <w:szCs w:val="20"/>
              </w:rPr>
              <w:t xml:space="preserve"> </w:t>
            </w:r>
            <w:proofErr w:type="spellStart"/>
            <w:r w:rsidRPr="001141CC">
              <w:rPr>
                <w:sz w:val="20"/>
                <w:szCs w:val="20"/>
              </w:rPr>
              <w:t>нәтижелерін</w:t>
            </w:r>
            <w:proofErr w:type="spellEnd"/>
            <w:r w:rsidRPr="001141CC">
              <w:rPr>
                <w:sz w:val="20"/>
                <w:szCs w:val="20"/>
              </w:rPr>
              <w:t xml:space="preserve"> </w:t>
            </w:r>
            <w:proofErr w:type="spellStart"/>
            <w:r w:rsidRPr="001141CC">
              <w:rPr>
                <w:sz w:val="20"/>
                <w:szCs w:val="20"/>
              </w:rPr>
              <w:t>дәрістер</w:t>
            </w:r>
            <w:proofErr w:type="spellEnd"/>
            <w:r w:rsidRPr="001141CC">
              <w:rPr>
                <w:sz w:val="20"/>
                <w:szCs w:val="20"/>
              </w:rPr>
              <w:t xml:space="preserve"> мен </w:t>
            </w:r>
            <w:proofErr w:type="spellStart"/>
            <w:r w:rsidRPr="001141CC">
              <w:rPr>
                <w:sz w:val="20"/>
                <w:szCs w:val="20"/>
              </w:rPr>
              <w:t>семинарлық</w:t>
            </w:r>
            <w:proofErr w:type="spellEnd"/>
            <w:r w:rsidRPr="001141CC">
              <w:rPr>
                <w:sz w:val="20"/>
                <w:szCs w:val="20"/>
              </w:rPr>
              <w:t xml:space="preserve"> (</w:t>
            </w:r>
            <w:proofErr w:type="spellStart"/>
            <w:r w:rsidRPr="001141CC">
              <w:rPr>
                <w:sz w:val="20"/>
                <w:szCs w:val="20"/>
              </w:rPr>
              <w:t>практикалық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r>
              <w:rPr>
                <w:sz w:val="20"/>
                <w:szCs w:val="20"/>
                <w:lang w:val="kk-KZ"/>
              </w:rPr>
              <w:t>з</w:t>
            </w:r>
            <w:proofErr w:type="spellStart"/>
            <w:r w:rsidRPr="001141CC">
              <w:rPr>
                <w:sz w:val="20"/>
                <w:szCs w:val="20"/>
              </w:rPr>
              <w:t>ертханалық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proofErr w:type="spellStart"/>
            <w:r w:rsidRPr="001141CC">
              <w:rPr>
                <w:sz w:val="20"/>
                <w:szCs w:val="20"/>
              </w:rPr>
              <w:t>тақырыбын</w:t>
            </w:r>
            <w:proofErr w:type="spellEnd"/>
            <w:r>
              <w:rPr>
                <w:sz w:val="20"/>
                <w:szCs w:val="20"/>
                <w:lang w:val="kk-KZ"/>
              </w:rPr>
              <w:t>д</w:t>
            </w:r>
            <w:r w:rsidRPr="001141CC">
              <w:rPr>
                <w:sz w:val="20"/>
                <w:szCs w:val="20"/>
              </w:rPr>
              <w:t>а</w:t>
            </w:r>
            <w:r>
              <w:rPr>
                <w:sz w:val="20"/>
                <w:szCs w:val="20"/>
                <w:lang w:val="kk-KZ"/>
              </w:rPr>
              <w:t xml:space="preserve">, </w:t>
            </w:r>
            <w:proofErr w:type="spellStart"/>
            <w:r w:rsidRPr="001141CC">
              <w:rPr>
                <w:sz w:val="20"/>
                <w:szCs w:val="20"/>
              </w:rPr>
              <w:t>силлабуста</w:t>
            </w:r>
            <w:proofErr w:type="spellEnd"/>
            <w:r>
              <w:rPr>
                <w:sz w:val="20"/>
                <w:szCs w:val="20"/>
                <w:lang w:val="kk-KZ"/>
              </w:rPr>
              <w:t>рда</w:t>
            </w:r>
            <w:r w:rsidRPr="001141CC">
              <w:rPr>
                <w:sz w:val="20"/>
                <w:szCs w:val="20"/>
              </w:rPr>
              <w:t xml:space="preserve"> </w:t>
            </w:r>
            <w:proofErr w:type="spellStart"/>
            <w:r w:rsidRPr="001141CC">
              <w:rPr>
                <w:sz w:val="20"/>
                <w:szCs w:val="20"/>
              </w:rPr>
              <w:t>көрініс</w:t>
            </w:r>
            <w:proofErr w:type="spellEnd"/>
            <w:r w:rsidRPr="001141CC">
              <w:rPr>
                <w:sz w:val="20"/>
                <w:szCs w:val="20"/>
              </w:rPr>
              <w:t xml:space="preserve"> </w:t>
            </w:r>
            <w:proofErr w:type="spellStart"/>
            <w:r w:rsidRPr="001141CC">
              <w:rPr>
                <w:sz w:val="20"/>
                <w:szCs w:val="20"/>
              </w:rPr>
              <w:t>табатын</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оқу</w:t>
            </w:r>
            <w:proofErr w:type="spellEnd"/>
            <w:r w:rsidRPr="001141CC">
              <w:rPr>
                <w:sz w:val="20"/>
                <w:szCs w:val="20"/>
              </w:rPr>
              <w:t xml:space="preserve"> </w:t>
            </w:r>
            <w:proofErr w:type="spellStart"/>
            <w:r w:rsidRPr="001141CC">
              <w:rPr>
                <w:sz w:val="20"/>
                <w:szCs w:val="20"/>
              </w:rPr>
              <w:t>сабақтары</w:t>
            </w:r>
            <w:proofErr w:type="spellEnd"/>
            <w:r w:rsidRPr="001141CC">
              <w:rPr>
                <w:sz w:val="20"/>
                <w:szCs w:val="20"/>
              </w:rPr>
              <w:t xml:space="preserve"> мен </w:t>
            </w:r>
            <w:proofErr w:type="spellStart"/>
            <w:r w:rsidRPr="001141CC">
              <w:rPr>
                <w:sz w:val="20"/>
                <w:szCs w:val="20"/>
              </w:rPr>
              <w:t>тапсырмалар</w:t>
            </w:r>
            <w:proofErr w:type="spellEnd"/>
            <w:r w:rsidRPr="001141CC">
              <w:rPr>
                <w:sz w:val="20"/>
                <w:szCs w:val="20"/>
              </w:rPr>
              <w:t xml:space="preserve"> </w:t>
            </w:r>
            <w:proofErr w:type="spellStart"/>
            <w:r w:rsidRPr="001141CC">
              <w:rPr>
                <w:sz w:val="20"/>
                <w:szCs w:val="20"/>
              </w:rPr>
              <w:t>тақырыптарының</w:t>
            </w:r>
            <w:proofErr w:type="spellEnd"/>
            <w:r w:rsidRPr="001141CC">
              <w:rPr>
                <w:sz w:val="20"/>
                <w:szCs w:val="20"/>
              </w:rPr>
              <w:t xml:space="preserve"> </w:t>
            </w:r>
            <w:proofErr w:type="spellStart"/>
            <w:r w:rsidRPr="001141CC">
              <w:rPr>
                <w:sz w:val="20"/>
                <w:szCs w:val="20"/>
              </w:rPr>
              <w:t>өзектілігіне</w:t>
            </w:r>
            <w:proofErr w:type="spellEnd"/>
            <w:r w:rsidRPr="001141CC">
              <w:rPr>
                <w:sz w:val="20"/>
                <w:szCs w:val="20"/>
              </w:rPr>
              <w:t xml:space="preserve"> </w:t>
            </w:r>
            <w:proofErr w:type="spellStart"/>
            <w:r w:rsidRPr="001141CC">
              <w:rPr>
                <w:sz w:val="20"/>
                <w:szCs w:val="20"/>
              </w:rPr>
              <w:t>жауап</w:t>
            </w:r>
            <w:proofErr w:type="spellEnd"/>
            <w:r w:rsidRPr="001141CC">
              <w:rPr>
                <w:sz w:val="20"/>
                <w:szCs w:val="20"/>
              </w:rPr>
              <w:t xml:space="preserve"> </w:t>
            </w:r>
            <w:proofErr w:type="spellStart"/>
            <w:r w:rsidRPr="001141CC">
              <w:rPr>
                <w:sz w:val="20"/>
                <w:szCs w:val="20"/>
              </w:rPr>
              <w:t>беретін</w:t>
            </w:r>
            <w:proofErr w:type="spellEnd"/>
            <w:r w:rsidRPr="001141CC">
              <w:rPr>
                <w:sz w:val="20"/>
                <w:szCs w:val="20"/>
              </w:rPr>
              <w:t xml:space="preserve">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w:t>
            </w:r>
            <w:proofErr w:type="spellStart"/>
            <w:r w:rsidRPr="001141CC">
              <w:rPr>
                <w:sz w:val="20"/>
                <w:szCs w:val="20"/>
              </w:rPr>
              <w:t>тапсырмаларына</w:t>
            </w:r>
            <w:proofErr w:type="spellEnd"/>
            <w:r w:rsidRPr="001141CC">
              <w:rPr>
                <w:sz w:val="20"/>
                <w:szCs w:val="20"/>
              </w:rPr>
              <w:t xml:space="preserve"> </w:t>
            </w:r>
            <w:proofErr w:type="spellStart"/>
            <w:r w:rsidRPr="001141CC">
              <w:rPr>
                <w:sz w:val="20"/>
                <w:szCs w:val="20"/>
              </w:rPr>
              <w:t>біріктіреді</w:t>
            </w:r>
            <w:proofErr w:type="spellEnd"/>
            <w:r w:rsidRPr="001141CC">
              <w:rPr>
                <w:sz w:val="20"/>
                <w:szCs w:val="20"/>
              </w:rPr>
              <w:t>.</w:t>
            </w:r>
          </w:p>
          <w:p w14:paraId="78CFADEE" w14:textId="77777777" w:rsidR="0073006B" w:rsidRDefault="0073006B" w:rsidP="00466382">
            <w:pPr>
              <w:jc w:val="both"/>
              <w:rPr>
                <w:b/>
                <w:bCs/>
                <w:sz w:val="20"/>
                <w:szCs w:val="20"/>
              </w:rPr>
            </w:pPr>
            <w:proofErr w:type="spellStart"/>
            <w:r w:rsidRPr="001141CC">
              <w:rPr>
                <w:b/>
                <w:bCs/>
                <w:sz w:val="20"/>
                <w:szCs w:val="20"/>
              </w:rPr>
              <w:t>Сабаққа</w:t>
            </w:r>
            <w:proofErr w:type="spellEnd"/>
            <w:r w:rsidRPr="001141CC">
              <w:rPr>
                <w:b/>
                <w:bCs/>
                <w:sz w:val="20"/>
                <w:szCs w:val="20"/>
              </w:rPr>
              <w:t xml:space="preserve"> </w:t>
            </w:r>
            <w:proofErr w:type="spellStart"/>
            <w:r w:rsidRPr="001141CC">
              <w:rPr>
                <w:b/>
                <w:bCs/>
                <w:sz w:val="20"/>
                <w:szCs w:val="20"/>
              </w:rPr>
              <w:t>қатысу</w:t>
            </w:r>
            <w:proofErr w:type="spellEnd"/>
            <w:r>
              <w:rPr>
                <w:b/>
                <w:bCs/>
                <w:sz w:val="20"/>
                <w:szCs w:val="20"/>
                <w:lang w:val="kk-KZ"/>
              </w:rPr>
              <w:t>ы</w:t>
            </w:r>
            <w:r w:rsidRPr="001141CC">
              <w:rPr>
                <w:b/>
                <w:bCs/>
                <w:sz w:val="20"/>
                <w:szCs w:val="20"/>
              </w:rPr>
              <w:t xml:space="preserve">. </w:t>
            </w:r>
            <w:proofErr w:type="spellStart"/>
            <w:r w:rsidRPr="001141CC">
              <w:rPr>
                <w:sz w:val="20"/>
                <w:szCs w:val="20"/>
              </w:rPr>
              <w:t>Әр</w:t>
            </w:r>
            <w:proofErr w:type="spellEnd"/>
            <w:r w:rsidRPr="001141CC">
              <w:rPr>
                <w:sz w:val="20"/>
                <w:szCs w:val="20"/>
              </w:rPr>
              <w:t xml:space="preserve"> </w:t>
            </w:r>
            <w:proofErr w:type="spellStart"/>
            <w:r w:rsidRPr="001141CC">
              <w:rPr>
                <w:sz w:val="20"/>
                <w:szCs w:val="20"/>
              </w:rPr>
              <w:t>тапсырманың</w:t>
            </w:r>
            <w:proofErr w:type="spellEnd"/>
            <w:r w:rsidRPr="001141CC">
              <w:rPr>
                <w:sz w:val="20"/>
                <w:szCs w:val="20"/>
              </w:rPr>
              <w:t xml:space="preserve"> </w:t>
            </w:r>
            <w:proofErr w:type="spellStart"/>
            <w:r w:rsidRPr="001141CC">
              <w:rPr>
                <w:sz w:val="20"/>
                <w:szCs w:val="20"/>
              </w:rPr>
              <w:t>мерзімі</w:t>
            </w:r>
            <w:proofErr w:type="spellEnd"/>
            <w:r w:rsidRPr="001141CC">
              <w:rPr>
                <w:sz w:val="20"/>
                <w:szCs w:val="20"/>
              </w:rPr>
              <w:t xml:space="preserve"> </w:t>
            </w:r>
            <w:r>
              <w:rPr>
                <w:sz w:val="20"/>
                <w:szCs w:val="20"/>
                <w:lang w:val="kk-KZ"/>
              </w:rPr>
              <w:t>пән</w:t>
            </w:r>
            <w:r w:rsidRPr="001141CC">
              <w:rPr>
                <w:sz w:val="20"/>
                <w:szCs w:val="20"/>
              </w:rPr>
              <w:t xml:space="preserve"> </w:t>
            </w:r>
            <w:proofErr w:type="spellStart"/>
            <w:r w:rsidRPr="001141CC">
              <w:rPr>
                <w:sz w:val="20"/>
                <w:szCs w:val="20"/>
              </w:rPr>
              <w:t>мазмұнын</w:t>
            </w:r>
            <w:proofErr w:type="spellEnd"/>
            <w:r w:rsidRPr="001141CC">
              <w:rPr>
                <w:sz w:val="20"/>
                <w:szCs w:val="20"/>
              </w:rPr>
              <w:t xml:space="preserve"> </w:t>
            </w:r>
            <w:proofErr w:type="spellStart"/>
            <w:r w:rsidRPr="001141CC">
              <w:rPr>
                <w:sz w:val="20"/>
                <w:szCs w:val="20"/>
              </w:rPr>
              <w:t>іске</w:t>
            </w:r>
            <w:proofErr w:type="spellEnd"/>
            <w:r w:rsidRPr="001141CC">
              <w:rPr>
                <w:sz w:val="20"/>
                <w:szCs w:val="20"/>
              </w:rPr>
              <w:t xml:space="preserve"> </w:t>
            </w:r>
            <w:proofErr w:type="spellStart"/>
            <w:r w:rsidRPr="001141CC">
              <w:rPr>
                <w:sz w:val="20"/>
                <w:szCs w:val="20"/>
              </w:rPr>
              <w:t>асыру</w:t>
            </w:r>
            <w:proofErr w:type="spellEnd"/>
            <w:r w:rsidRPr="001141CC">
              <w:rPr>
                <w:sz w:val="20"/>
                <w:szCs w:val="20"/>
              </w:rPr>
              <w:t xml:space="preserve"> </w:t>
            </w:r>
            <w:proofErr w:type="spellStart"/>
            <w:r w:rsidRPr="001141CC">
              <w:rPr>
                <w:sz w:val="20"/>
                <w:szCs w:val="20"/>
              </w:rPr>
              <w:t>күнтізбесінде</w:t>
            </w:r>
            <w:proofErr w:type="spellEnd"/>
            <w:r w:rsidRPr="001141CC">
              <w:rPr>
                <w:sz w:val="20"/>
                <w:szCs w:val="20"/>
              </w:rPr>
              <w:t xml:space="preserve"> (</w:t>
            </w:r>
            <w:proofErr w:type="spellStart"/>
            <w:r w:rsidRPr="001141CC">
              <w:rPr>
                <w:sz w:val="20"/>
                <w:szCs w:val="20"/>
              </w:rPr>
              <w:t>кестесінде</w:t>
            </w:r>
            <w:proofErr w:type="spellEnd"/>
            <w:r w:rsidRPr="001141CC">
              <w:rPr>
                <w:sz w:val="20"/>
                <w:szCs w:val="20"/>
              </w:rPr>
              <w:t xml:space="preserve">) </w:t>
            </w:r>
            <w:proofErr w:type="spellStart"/>
            <w:r w:rsidRPr="001141CC">
              <w:rPr>
                <w:sz w:val="20"/>
                <w:szCs w:val="20"/>
              </w:rPr>
              <w:t>көрсетілген</w:t>
            </w:r>
            <w:proofErr w:type="spellEnd"/>
            <w:r w:rsidRPr="001141CC">
              <w:rPr>
                <w:sz w:val="20"/>
                <w:szCs w:val="20"/>
              </w:rPr>
              <w:t xml:space="preserve">. </w:t>
            </w:r>
            <w:proofErr w:type="spellStart"/>
            <w:r w:rsidRPr="001141CC">
              <w:rPr>
                <w:sz w:val="20"/>
                <w:szCs w:val="20"/>
              </w:rPr>
              <w:t>Мерзімдерді</w:t>
            </w:r>
            <w:proofErr w:type="spellEnd"/>
            <w:r w:rsidRPr="001141CC">
              <w:rPr>
                <w:sz w:val="20"/>
                <w:szCs w:val="20"/>
              </w:rPr>
              <w:t xml:space="preserve"> </w:t>
            </w:r>
            <w:proofErr w:type="spellStart"/>
            <w:r w:rsidRPr="001141CC">
              <w:rPr>
                <w:sz w:val="20"/>
                <w:szCs w:val="20"/>
              </w:rPr>
              <w:t>сақтамау</w:t>
            </w:r>
            <w:proofErr w:type="spellEnd"/>
            <w:r w:rsidRPr="001141CC">
              <w:rPr>
                <w:sz w:val="20"/>
                <w:szCs w:val="20"/>
              </w:rPr>
              <w:t xml:space="preserve"> </w:t>
            </w:r>
            <w:r>
              <w:rPr>
                <w:sz w:val="20"/>
                <w:szCs w:val="20"/>
                <w:lang w:val="kk-KZ"/>
              </w:rPr>
              <w:t>баллда</w:t>
            </w:r>
            <w:proofErr w:type="spellStart"/>
            <w:r w:rsidRPr="001141CC">
              <w:rPr>
                <w:sz w:val="20"/>
                <w:szCs w:val="20"/>
              </w:rPr>
              <w:t>рдың</w:t>
            </w:r>
            <w:proofErr w:type="spellEnd"/>
            <w:r w:rsidRPr="001141CC">
              <w:rPr>
                <w:sz w:val="20"/>
                <w:szCs w:val="20"/>
              </w:rPr>
              <w:t xml:space="preserve"> </w:t>
            </w:r>
            <w:proofErr w:type="spellStart"/>
            <w:r w:rsidRPr="001141CC">
              <w:rPr>
                <w:sz w:val="20"/>
                <w:szCs w:val="20"/>
              </w:rPr>
              <w:t>жоғалуына</w:t>
            </w:r>
            <w:proofErr w:type="spellEnd"/>
            <w:r w:rsidRPr="001141CC">
              <w:rPr>
                <w:sz w:val="20"/>
                <w:szCs w:val="20"/>
              </w:rPr>
              <w:t xml:space="preserve"> </w:t>
            </w:r>
            <w:proofErr w:type="spellStart"/>
            <w:r w:rsidRPr="001141CC">
              <w:rPr>
                <w:sz w:val="20"/>
                <w:szCs w:val="20"/>
              </w:rPr>
              <w:t>әкеледі</w:t>
            </w:r>
            <w:proofErr w:type="spellEnd"/>
            <w:r w:rsidRPr="001141CC">
              <w:rPr>
                <w:sz w:val="20"/>
                <w:szCs w:val="20"/>
              </w:rPr>
              <w:t>.</w:t>
            </w:r>
          </w:p>
          <w:p w14:paraId="52508BE8" w14:textId="77777777" w:rsidR="0073006B" w:rsidRPr="00AD23BE" w:rsidRDefault="0073006B" w:rsidP="00466382">
            <w:pPr>
              <w:jc w:val="both"/>
              <w:rPr>
                <w:rStyle w:val="aa"/>
                <w:b/>
                <w:bCs/>
                <w:sz w:val="20"/>
                <w:szCs w:val="20"/>
                <w:lang w:val="kk-KZ"/>
              </w:rPr>
            </w:pPr>
            <w:proofErr w:type="spellStart"/>
            <w:r w:rsidRPr="00B845E9">
              <w:rPr>
                <w:rStyle w:val="aa"/>
                <w:b/>
                <w:bCs/>
                <w:sz w:val="20"/>
                <w:szCs w:val="20"/>
              </w:rPr>
              <w:t>Академиялық</w:t>
            </w:r>
            <w:proofErr w:type="spellEnd"/>
            <w:r w:rsidRPr="00B845E9">
              <w:rPr>
                <w:rStyle w:val="aa"/>
                <w:b/>
                <w:bCs/>
                <w:sz w:val="20"/>
                <w:szCs w:val="20"/>
              </w:rPr>
              <w:t xml:space="preserve"> </w:t>
            </w:r>
            <w:proofErr w:type="spellStart"/>
            <w:r w:rsidRPr="00B845E9">
              <w:rPr>
                <w:rStyle w:val="aa"/>
                <w:b/>
                <w:bCs/>
                <w:sz w:val="20"/>
                <w:szCs w:val="20"/>
              </w:rPr>
              <w:t>адалдық</w:t>
            </w:r>
            <w:proofErr w:type="spellEnd"/>
            <w:r w:rsidRPr="00B845E9">
              <w:rPr>
                <w:rStyle w:val="aa"/>
                <w:b/>
                <w:bCs/>
                <w:sz w:val="20"/>
                <w:szCs w:val="20"/>
              </w:rPr>
              <w:t xml:space="preserve">. </w:t>
            </w:r>
            <w:proofErr w:type="spellStart"/>
            <w:r w:rsidRPr="00B845E9">
              <w:rPr>
                <w:rStyle w:val="aa"/>
                <w:sz w:val="20"/>
                <w:szCs w:val="20"/>
              </w:rPr>
              <w:t>Практикалық</w:t>
            </w:r>
            <w:proofErr w:type="spellEnd"/>
            <w:r w:rsidRPr="00B845E9">
              <w:rPr>
                <w:rStyle w:val="aa"/>
                <w:sz w:val="20"/>
                <w:szCs w:val="20"/>
              </w:rPr>
              <w:t>/</w:t>
            </w:r>
            <w:proofErr w:type="spellStart"/>
            <w:r w:rsidRPr="00B845E9">
              <w:rPr>
                <w:rStyle w:val="aa"/>
                <w:sz w:val="20"/>
                <w:szCs w:val="20"/>
              </w:rPr>
              <w:t>зертханалық</w:t>
            </w:r>
            <w:proofErr w:type="spellEnd"/>
            <w:r w:rsidRPr="00B845E9">
              <w:rPr>
                <w:rStyle w:val="aa"/>
                <w:sz w:val="20"/>
                <w:szCs w:val="20"/>
              </w:rPr>
              <w:t xml:space="preserve"> </w:t>
            </w:r>
            <w:proofErr w:type="spellStart"/>
            <w:r w:rsidRPr="00B845E9">
              <w:rPr>
                <w:rStyle w:val="aa"/>
                <w:sz w:val="20"/>
                <w:szCs w:val="20"/>
              </w:rPr>
              <w:t>сабақтар</w:t>
            </w:r>
            <w:proofErr w:type="spellEnd"/>
            <w:r w:rsidRPr="00B845E9">
              <w:rPr>
                <w:rStyle w:val="aa"/>
                <w:sz w:val="20"/>
                <w:szCs w:val="20"/>
              </w:rPr>
              <w:t xml:space="preserve">, </w:t>
            </w:r>
            <w:r>
              <w:rPr>
                <w:rStyle w:val="aa"/>
                <w:sz w:val="20"/>
                <w:szCs w:val="20"/>
                <w:lang w:val="kk-KZ"/>
              </w:rPr>
              <w:t>БӨЖ</w:t>
            </w:r>
            <w:r w:rsidRPr="00B845E9">
              <w:rPr>
                <w:rStyle w:val="aa"/>
                <w:sz w:val="20"/>
                <w:szCs w:val="20"/>
              </w:rPr>
              <w:t xml:space="preserve"> </w:t>
            </w:r>
            <w:proofErr w:type="spellStart"/>
            <w:r w:rsidRPr="00B845E9">
              <w:rPr>
                <w:rStyle w:val="aa"/>
                <w:sz w:val="20"/>
                <w:szCs w:val="20"/>
              </w:rPr>
              <w:t>білім</w:t>
            </w:r>
            <w:proofErr w:type="spellEnd"/>
            <w:r w:rsidRPr="00B845E9">
              <w:rPr>
                <w:rStyle w:val="aa"/>
                <w:sz w:val="20"/>
                <w:szCs w:val="20"/>
              </w:rPr>
              <w:t xml:space="preserve"> </w:t>
            </w:r>
            <w:proofErr w:type="spellStart"/>
            <w:r w:rsidRPr="00B845E9">
              <w:rPr>
                <w:rStyle w:val="aa"/>
                <w:sz w:val="20"/>
                <w:szCs w:val="20"/>
              </w:rPr>
              <w:t>алушының</w:t>
            </w:r>
            <w:proofErr w:type="spellEnd"/>
            <w:r w:rsidRPr="00B845E9">
              <w:rPr>
                <w:rStyle w:val="aa"/>
                <w:sz w:val="20"/>
                <w:szCs w:val="20"/>
              </w:rPr>
              <w:t xml:space="preserve"> </w:t>
            </w:r>
            <w:proofErr w:type="spellStart"/>
            <w:r w:rsidRPr="00B845E9">
              <w:rPr>
                <w:rStyle w:val="aa"/>
                <w:sz w:val="20"/>
                <w:szCs w:val="20"/>
              </w:rPr>
              <w:t>дербестігін</w:t>
            </w:r>
            <w:proofErr w:type="spellEnd"/>
            <w:r w:rsidRPr="00B845E9">
              <w:rPr>
                <w:rStyle w:val="aa"/>
                <w:sz w:val="20"/>
                <w:szCs w:val="20"/>
              </w:rPr>
              <w:t xml:space="preserve">, </w:t>
            </w:r>
            <w:proofErr w:type="spellStart"/>
            <w:r w:rsidRPr="00B845E9">
              <w:rPr>
                <w:rStyle w:val="aa"/>
                <w:sz w:val="20"/>
                <w:szCs w:val="20"/>
              </w:rPr>
              <w:t>сыни</w:t>
            </w:r>
            <w:proofErr w:type="spellEnd"/>
            <w:r w:rsidRPr="00B845E9">
              <w:rPr>
                <w:rStyle w:val="aa"/>
                <w:sz w:val="20"/>
                <w:szCs w:val="20"/>
              </w:rPr>
              <w:t xml:space="preserve"> </w:t>
            </w:r>
            <w:proofErr w:type="spellStart"/>
            <w:r w:rsidRPr="00B845E9">
              <w:rPr>
                <w:rStyle w:val="aa"/>
                <w:sz w:val="20"/>
                <w:szCs w:val="20"/>
              </w:rPr>
              <w:t>ойлауын</w:t>
            </w:r>
            <w:proofErr w:type="spellEnd"/>
            <w:r w:rsidRPr="00B845E9">
              <w:rPr>
                <w:rStyle w:val="aa"/>
                <w:sz w:val="20"/>
                <w:szCs w:val="20"/>
              </w:rPr>
              <w:t xml:space="preserve">, </w:t>
            </w:r>
            <w:proofErr w:type="spellStart"/>
            <w:r w:rsidRPr="00B845E9">
              <w:rPr>
                <w:rStyle w:val="aa"/>
                <w:sz w:val="20"/>
                <w:szCs w:val="20"/>
              </w:rPr>
              <w:t>шығармашылығын</w:t>
            </w:r>
            <w:proofErr w:type="spellEnd"/>
            <w:r w:rsidRPr="00B845E9">
              <w:rPr>
                <w:rStyle w:val="aa"/>
                <w:sz w:val="20"/>
                <w:szCs w:val="20"/>
              </w:rPr>
              <w:t xml:space="preserve"> </w:t>
            </w:r>
            <w:proofErr w:type="spellStart"/>
            <w:r w:rsidRPr="00B845E9">
              <w:rPr>
                <w:rStyle w:val="aa"/>
                <w:sz w:val="20"/>
                <w:szCs w:val="20"/>
              </w:rPr>
              <w:t>дамытады</w:t>
            </w:r>
            <w:proofErr w:type="spellEnd"/>
            <w:r w:rsidRPr="00B845E9">
              <w:rPr>
                <w:rStyle w:val="aa"/>
                <w:sz w:val="20"/>
                <w:szCs w:val="20"/>
              </w:rPr>
              <w:t xml:space="preserve">. Плагиат, </w:t>
            </w:r>
            <w:proofErr w:type="spellStart"/>
            <w:r w:rsidRPr="00B845E9">
              <w:rPr>
                <w:rStyle w:val="aa"/>
                <w:sz w:val="20"/>
                <w:szCs w:val="20"/>
              </w:rPr>
              <w:t>жалғандық</w:t>
            </w:r>
            <w:proofErr w:type="spellEnd"/>
            <w:r w:rsidRPr="00B845E9">
              <w:rPr>
                <w:rStyle w:val="aa"/>
                <w:sz w:val="20"/>
                <w:szCs w:val="20"/>
              </w:rPr>
              <w:t xml:space="preserve">, </w:t>
            </w:r>
            <w:r>
              <w:rPr>
                <w:rStyle w:val="aa"/>
                <w:sz w:val="20"/>
                <w:szCs w:val="20"/>
                <w:lang w:val="kk-KZ"/>
              </w:rPr>
              <w:t>шпаргалка</w:t>
            </w:r>
            <w:r w:rsidRPr="00B845E9">
              <w:rPr>
                <w:rStyle w:val="aa"/>
                <w:sz w:val="20"/>
                <w:szCs w:val="20"/>
              </w:rPr>
              <w:t xml:space="preserve"> </w:t>
            </w:r>
            <w:proofErr w:type="spellStart"/>
            <w:r w:rsidRPr="00B845E9">
              <w:rPr>
                <w:rStyle w:val="aa"/>
                <w:sz w:val="20"/>
                <w:szCs w:val="20"/>
              </w:rPr>
              <w:t>пайдалану</w:t>
            </w:r>
            <w:proofErr w:type="spellEnd"/>
            <w:r w:rsidRPr="00B845E9">
              <w:rPr>
                <w:rStyle w:val="aa"/>
                <w:sz w:val="20"/>
                <w:szCs w:val="20"/>
              </w:rPr>
              <w:t xml:space="preserve">, </w:t>
            </w:r>
            <w:proofErr w:type="spellStart"/>
            <w:r w:rsidRPr="00B845E9">
              <w:rPr>
                <w:rStyle w:val="aa"/>
                <w:sz w:val="20"/>
                <w:szCs w:val="20"/>
              </w:rPr>
              <w:t>тапсырмаларды</w:t>
            </w:r>
            <w:proofErr w:type="spellEnd"/>
            <w:r w:rsidRPr="00B845E9">
              <w:rPr>
                <w:rStyle w:val="aa"/>
                <w:sz w:val="20"/>
                <w:szCs w:val="20"/>
              </w:rPr>
              <w:t xml:space="preserve"> </w:t>
            </w:r>
            <w:proofErr w:type="spellStart"/>
            <w:r w:rsidRPr="00B845E9">
              <w:rPr>
                <w:rStyle w:val="aa"/>
                <w:sz w:val="20"/>
                <w:szCs w:val="20"/>
              </w:rPr>
              <w:t>орындаудың</w:t>
            </w:r>
            <w:proofErr w:type="spellEnd"/>
            <w:r w:rsidRPr="00B845E9">
              <w:rPr>
                <w:rStyle w:val="aa"/>
                <w:sz w:val="20"/>
                <w:szCs w:val="20"/>
              </w:rPr>
              <w:t xml:space="preserve"> </w:t>
            </w:r>
            <w:proofErr w:type="spellStart"/>
            <w:r w:rsidRPr="00B845E9">
              <w:rPr>
                <w:rStyle w:val="aa"/>
                <w:sz w:val="20"/>
                <w:szCs w:val="20"/>
              </w:rPr>
              <w:t>барлық</w:t>
            </w:r>
            <w:proofErr w:type="spellEnd"/>
            <w:r w:rsidRPr="00B845E9">
              <w:rPr>
                <w:rStyle w:val="aa"/>
                <w:sz w:val="20"/>
                <w:szCs w:val="20"/>
              </w:rPr>
              <w:t xml:space="preserve"> </w:t>
            </w:r>
            <w:proofErr w:type="spellStart"/>
            <w:r w:rsidRPr="00B845E9">
              <w:rPr>
                <w:rStyle w:val="aa"/>
                <w:sz w:val="20"/>
                <w:szCs w:val="20"/>
              </w:rPr>
              <w:t>кезеңдерінде</w:t>
            </w:r>
            <w:proofErr w:type="spellEnd"/>
            <w:r w:rsidRPr="00B845E9">
              <w:rPr>
                <w:rStyle w:val="aa"/>
                <w:sz w:val="20"/>
                <w:szCs w:val="20"/>
              </w:rPr>
              <w:t xml:space="preserve"> </w:t>
            </w:r>
            <w:r>
              <w:rPr>
                <w:rStyle w:val="aa"/>
                <w:sz w:val="20"/>
                <w:szCs w:val="20"/>
                <w:lang w:val="kk-KZ"/>
              </w:rPr>
              <w:t xml:space="preserve">көшіруге </w:t>
            </w:r>
            <w:proofErr w:type="spellStart"/>
            <w:r w:rsidRPr="00B845E9">
              <w:rPr>
                <w:rStyle w:val="aa"/>
                <w:sz w:val="20"/>
                <w:szCs w:val="20"/>
              </w:rPr>
              <w:t>жол</w:t>
            </w:r>
            <w:proofErr w:type="spellEnd"/>
            <w:r w:rsidRPr="00B845E9">
              <w:rPr>
                <w:rStyle w:val="aa"/>
                <w:sz w:val="20"/>
                <w:szCs w:val="20"/>
              </w:rPr>
              <w:t xml:space="preserve"> </w:t>
            </w:r>
            <w:proofErr w:type="spellStart"/>
            <w:r w:rsidRPr="00B845E9">
              <w:rPr>
                <w:rStyle w:val="aa"/>
                <w:sz w:val="20"/>
                <w:szCs w:val="20"/>
              </w:rPr>
              <w:t>берілмейді</w:t>
            </w:r>
            <w:proofErr w:type="spellEnd"/>
            <w:r w:rsidRPr="00B845E9">
              <w:rPr>
                <w:rStyle w:val="aa"/>
                <w:sz w:val="20"/>
                <w:szCs w:val="20"/>
              </w:rPr>
              <w:t>.</w:t>
            </w:r>
            <w:r>
              <w:rPr>
                <w:rStyle w:val="aa"/>
                <w:sz w:val="20"/>
                <w:szCs w:val="20"/>
                <w:lang w:val="kk-KZ"/>
              </w:rPr>
              <w:t xml:space="preserve"> </w:t>
            </w:r>
            <w:r w:rsidRPr="00B845E9">
              <w:rPr>
                <w:rStyle w:val="aa"/>
                <w:sz w:val="20"/>
                <w:szCs w:val="20"/>
                <w:lang w:val="kk-KZ"/>
              </w:rPr>
              <w:t xml:space="preserve">Теориялық оқыту кезеңінде және емтихандарда академиялық адалдықты сақтау негізгі саясаттардан басқа </w:t>
            </w:r>
            <w:r>
              <w:rPr>
                <w:rStyle w:val="aa"/>
                <w:sz w:val="20"/>
                <w:szCs w:val="20"/>
                <w:lang w:val="kk-KZ"/>
              </w:rPr>
              <w:t>«</w:t>
            </w:r>
            <w:r w:rsidRPr="00AD23BE">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a"/>
                <w:sz w:val="20"/>
                <w:szCs w:val="20"/>
                <w:lang w:val="kk-KZ"/>
              </w:rPr>
              <w:t xml:space="preserve"> тәрізді құжаттармен </w:t>
            </w:r>
            <w:r w:rsidRPr="00B845E9">
              <w:rPr>
                <w:rStyle w:val="aa"/>
                <w:sz w:val="20"/>
                <w:szCs w:val="20"/>
                <w:lang w:val="kk-KZ"/>
              </w:rPr>
              <w:t>регламенттеледі.</w:t>
            </w:r>
          </w:p>
          <w:p w14:paraId="77141447" w14:textId="77777777" w:rsidR="0073006B" w:rsidRPr="00421B33" w:rsidRDefault="0073006B" w:rsidP="00466382">
            <w:pPr>
              <w:jc w:val="both"/>
              <w:rPr>
                <w:sz w:val="20"/>
                <w:szCs w:val="20"/>
                <w:lang w:val="kk-KZ"/>
              </w:rPr>
            </w:pPr>
            <w:r w:rsidRPr="00421B33">
              <w:rPr>
                <w:b/>
                <w:bCs/>
                <w:sz w:val="20"/>
                <w:szCs w:val="20"/>
                <w:lang w:val="kk-KZ"/>
              </w:rPr>
              <w:lastRenderedPageBreak/>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585ACF31" w14:textId="77777777" w:rsidR="0073006B" w:rsidRDefault="0073006B" w:rsidP="00466382">
            <w:pPr>
              <w:jc w:val="both"/>
              <w:rPr>
                <w:sz w:val="20"/>
                <w:szCs w:val="20"/>
                <w:lang w:val="kk-KZ"/>
              </w:rPr>
            </w:pPr>
            <w:r w:rsidRPr="00740908">
              <w:rPr>
                <w:sz w:val="20"/>
                <w:szCs w:val="20"/>
                <w:lang w:val="kk-KZ"/>
              </w:rPr>
              <w:t xml:space="preserve">Барлық білім алушылар, әсіресе мүмкіндігі шектеулі жандар, телефон/e-mail  </w:t>
            </w:r>
            <w:r w:rsidRPr="00F96498">
              <w:rPr>
                <w:iCs/>
                <w:sz w:val="20"/>
                <w:szCs w:val="20"/>
                <w:lang w:val="kk-KZ"/>
              </w:rPr>
              <w:t>/ е-mail</w:t>
            </w:r>
            <w:r w:rsidRPr="004267B2">
              <w:rPr>
                <w:iCs/>
                <w:sz w:val="20"/>
                <w:szCs w:val="20"/>
                <w:lang w:val="kk-KZ"/>
              </w:rPr>
              <w:t xml:space="preserve"> </w:t>
            </w:r>
            <w:r w:rsidRPr="00EC4163">
              <w:rPr>
                <w:sz w:val="20"/>
                <w:szCs w:val="20"/>
                <w:lang w:val="kk-KZ"/>
              </w:rPr>
              <w:t>Aigul.Baibotayeva@kaznu.edu.kz</w:t>
            </w:r>
            <w:r w:rsidRPr="00740908">
              <w:rPr>
                <w:sz w:val="20"/>
                <w:szCs w:val="20"/>
                <w:lang w:val="kk-KZ"/>
              </w:rPr>
              <w:t xml:space="preserve"> немесе</w:t>
            </w:r>
            <w:r>
              <w:rPr>
                <w:sz w:val="20"/>
                <w:szCs w:val="20"/>
                <w:lang w:val="kk-KZ"/>
              </w:rPr>
              <w:t xml:space="preserve"> MS Teams-тегі бейне байланыс арқылы </w:t>
            </w:r>
            <w:r>
              <w:rPr>
                <w:color w:val="0070C0"/>
                <w:sz w:val="20"/>
                <w:szCs w:val="20"/>
                <w:lang w:val="kk-KZ"/>
              </w:rPr>
              <w:t xml:space="preserve">https://teams.live.com/l/community/FEAo_z2Jx0NEmNMbAI  </w:t>
            </w:r>
            <w:r>
              <w:rPr>
                <w:sz w:val="20"/>
                <w:szCs w:val="20"/>
                <w:lang w:val="kk-KZ"/>
              </w:rPr>
              <w:t>кеңестік көмек ала алады.</w:t>
            </w:r>
          </w:p>
          <w:p w14:paraId="2ECB7E1E" w14:textId="77777777" w:rsidR="0073006B" w:rsidRPr="009B4C3B" w:rsidRDefault="0073006B" w:rsidP="00466382">
            <w:pPr>
              <w:jc w:val="both"/>
              <w:rPr>
                <w:rFonts w:ascii="Arial" w:hAnsi="Arial" w:cs="Arial"/>
                <w:sz w:val="19"/>
                <w:szCs w:val="19"/>
                <w:lang w:val="kk-KZ"/>
              </w:rPr>
            </w:pPr>
            <w:r w:rsidRPr="009B4C3B">
              <w:rPr>
                <w:rFonts w:ascii="Arial" w:hAnsi="Arial" w:cs="Arial"/>
                <w:sz w:val="19"/>
                <w:szCs w:val="19"/>
                <w:lang w:val="kk-KZ"/>
              </w:rPr>
              <w:t xml:space="preserve">. </w:t>
            </w:r>
            <w:r w:rsidRPr="00F96498">
              <w:rPr>
                <w:b/>
                <w:sz w:val="20"/>
                <w:szCs w:val="20"/>
                <w:lang w:val="kk-KZ"/>
              </w:rPr>
              <w:t xml:space="preserve">Назар </w:t>
            </w:r>
            <w:r>
              <w:rPr>
                <w:b/>
                <w:sz w:val="20"/>
                <w:szCs w:val="20"/>
                <w:lang w:val="kk-KZ"/>
              </w:rPr>
              <w:t>салы</w:t>
            </w:r>
            <w:r w:rsidRPr="00F96498">
              <w:rPr>
                <w:b/>
                <w:sz w:val="20"/>
                <w:szCs w:val="20"/>
                <w:lang w:val="kk-KZ"/>
              </w:rPr>
              <w:t xml:space="preserve">ңыз! </w:t>
            </w:r>
            <w:r w:rsidRPr="00F96498">
              <w:rPr>
                <w:bCs/>
                <w:sz w:val="20"/>
                <w:szCs w:val="20"/>
                <w:lang w:val="kk-KZ"/>
              </w:rPr>
              <w:t xml:space="preserve">Әр тапсырманың мерзімі </w:t>
            </w:r>
            <w:r w:rsidRPr="00F96498">
              <w:rPr>
                <w:sz w:val="20"/>
                <w:szCs w:val="20"/>
                <w:lang w:val="kk-KZ"/>
              </w:rPr>
              <w:t>п</w:t>
            </w:r>
            <w:r>
              <w:rPr>
                <w:sz w:val="20"/>
                <w:szCs w:val="20"/>
                <w:lang w:val="kk-KZ"/>
              </w:rPr>
              <w:t>әннің</w:t>
            </w:r>
            <w:r w:rsidRPr="00F96498">
              <w:rPr>
                <w:bCs/>
                <w:sz w:val="20"/>
                <w:szCs w:val="20"/>
                <w:lang w:val="kk-KZ"/>
              </w:rPr>
              <w:t xml:space="preserve"> мазмұнын іске асыру күнтізбесінде (кестесінде) </w:t>
            </w:r>
            <w:r w:rsidRPr="00F96498">
              <w:rPr>
                <w:sz w:val="20"/>
                <w:szCs w:val="20"/>
                <w:lang w:val="kk-KZ"/>
              </w:rPr>
              <w:t>көрсетілген</w:t>
            </w:r>
            <w:r w:rsidRPr="00F96498">
              <w:rPr>
                <w:bCs/>
                <w:sz w:val="20"/>
                <w:szCs w:val="20"/>
                <w:lang w:val="kk-KZ"/>
              </w:rPr>
              <w:t xml:space="preserve">. Мерзімдерді сақтамау </w:t>
            </w:r>
            <w:r>
              <w:rPr>
                <w:bCs/>
                <w:sz w:val="20"/>
                <w:szCs w:val="20"/>
                <w:lang w:val="kk-KZ"/>
              </w:rPr>
              <w:t>баллд</w:t>
            </w:r>
            <w:r w:rsidRPr="00F96498">
              <w:rPr>
                <w:bCs/>
                <w:sz w:val="20"/>
                <w:szCs w:val="20"/>
                <w:lang w:val="kk-KZ"/>
              </w:rPr>
              <w:t>ардың жоғалуына әкеледі.</w:t>
            </w:r>
          </w:p>
        </w:tc>
      </w:tr>
      <w:tr w:rsidR="0073006B" w:rsidRPr="003F2DC5" w14:paraId="2B4CD7BF" w14:textId="77777777" w:rsidTr="00466382">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CB44876" w14:textId="77777777" w:rsidR="0073006B" w:rsidRPr="002F2C36" w:rsidRDefault="0073006B" w:rsidP="00466382">
            <w:pPr>
              <w:jc w:val="center"/>
              <w:rPr>
                <w:b/>
                <w:bCs/>
                <w:sz w:val="20"/>
                <w:szCs w:val="20"/>
              </w:rPr>
            </w:pPr>
            <w:r>
              <w:rPr>
                <w:b/>
                <w:bCs/>
                <w:sz w:val="20"/>
                <w:szCs w:val="20"/>
                <w:lang w:val="kk-KZ"/>
              </w:rPr>
              <w:lastRenderedPageBreak/>
              <w:t>БІЛІМ БЕРУ, БІЛІМ АЛУ ЖӘНЕ БАҒАЛАНУ ТУРАЛЫ АҚПАРАТ</w:t>
            </w:r>
          </w:p>
        </w:tc>
      </w:tr>
      <w:tr w:rsidR="0073006B" w:rsidRPr="003F2DC5" w14:paraId="3B7FB4B7" w14:textId="77777777" w:rsidTr="00466382">
        <w:trPr>
          <w:trHeight w:val="368"/>
        </w:trPr>
        <w:tc>
          <w:tcPr>
            <w:tcW w:w="4820" w:type="dxa"/>
            <w:gridSpan w:val="5"/>
            <w:tcBorders>
              <w:top w:val="single" w:sz="4" w:space="0" w:color="000000" w:themeColor="text1"/>
              <w:left w:val="single" w:sz="4" w:space="0" w:color="000000" w:themeColor="text1"/>
              <w:right w:val="single" w:sz="4" w:space="0" w:color="000000" w:themeColor="text1"/>
            </w:tcBorders>
          </w:tcPr>
          <w:p w14:paraId="3DFD7E0C" w14:textId="77777777" w:rsidR="0073006B" w:rsidRPr="00BF1BB4" w:rsidRDefault="0073006B" w:rsidP="00466382">
            <w:pPr>
              <w:jc w:val="both"/>
              <w:rPr>
                <w:b/>
                <w:bCs/>
                <w:sz w:val="20"/>
                <w:szCs w:val="20"/>
              </w:rPr>
            </w:pPr>
            <w:r w:rsidRPr="00BF1BB4">
              <w:rPr>
                <w:b/>
                <w:bCs/>
                <w:sz w:val="20"/>
                <w:szCs w:val="20"/>
                <w:lang w:val="kk-KZ"/>
              </w:rPr>
              <w:t>Оқу жетістіктерін есептеудің б</w:t>
            </w:r>
            <w:r w:rsidRPr="00BF1BB4">
              <w:rPr>
                <w:b/>
                <w:bCs/>
                <w:sz w:val="20"/>
                <w:szCs w:val="20"/>
              </w:rPr>
              <w:t>а</w:t>
            </w:r>
            <w:r w:rsidRPr="00BF1BB4">
              <w:rPr>
                <w:b/>
                <w:bCs/>
                <w:sz w:val="20"/>
                <w:szCs w:val="20"/>
                <w:lang w:val="kk-KZ"/>
              </w:rPr>
              <w:t>ллдық</w:t>
            </w:r>
            <w:r w:rsidRPr="00BF1BB4">
              <w:rPr>
                <w:b/>
                <w:bCs/>
                <w:sz w:val="20"/>
                <w:szCs w:val="20"/>
              </w:rPr>
              <w:t>-рейтинг</w:t>
            </w:r>
            <w:r w:rsidRPr="00BF1BB4">
              <w:rPr>
                <w:b/>
                <w:bCs/>
                <w:sz w:val="20"/>
                <w:szCs w:val="20"/>
                <w:lang w:val="kk-KZ"/>
              </w:rPr>
              <w:t>тік</w:t>
            </w:r>
            <w:r w:rsidRPr="00BF1BB4">
              <w:rPr>
                <w:b/>
                <w:bCs/>
                <w:sz w:val="20"/>
                <w:szCs w:val="20"/>
              </w:rPr>
              <w:t xml:space="preserve"> </w:t>
            </w:r>
          </w:p>
          <w:p w14:paraId="40D96D06" w14:textId="77777777" w:rsidR="0073006B" w:rsidRPr="00BF1BB4" w:rsidRDefault="0073006B" w:rsidP="00466382">
            <w:pPr>
              <w:jc w:val="both"/>
              <w:rPr>
                <w:b/>
                <w:sz w:val="20"/>
                <w:szCs w:val="20"/>
                <w:highlight w:val="green"/>
              </w:rPr>
            </w:pPr>
            <w:r w:rsidRPr="00BF1BB4">
              <w:rPr>
                <w:b/>
                <w:bCs/>
                <w:sz w:val="20"/>
                <w:szCs w:val="20"/>
                <w:lang w:val="kk-KZ"/>
              </w:rPr>
              <w:t>әріптік бағалау жүйесі</w:t>
            </w:r>
            <w:r w:rsidRPr="00BF1BB4">
              <w:rPr>
                <w:b/>
                <w:bCs/>
                <w:sz w:val="20"/>
                <w:szCs w:val="20"/>
              </w:rPr>
              <w:t xml:space="preserve"> </w:t>
            </w:r>
          </w:p>
        </w:tc>
        <w:tc>
          <w:tcPr>
            <w:tcW w:w="5670" w:type="dxa"/>
            <w:gridSpan w:val="2"/>
            <w:tcBorders>
              <w:top w:val="single" w:sz="4" w:space="0" w:color="000000" w:themeColor="text1"/>
              <w:left w:val="single" w:sz="4" w:space="0" w:color="000000" w:themeColor="text1"/>
              <w:right w:val="single" w:sz="4" w:space="0" w:color="000000" w:themeColor="text1"/>
            </w:tcBorders>
          </w:tcPr>
          <w:p w14:paraId="703850C6" w14:textId="77777777" w:rsidR="0073006B" w:rsidRPr="00BF1BB4" w:rsidRDefault="0073006B" w:rsidP="00466382">
            <w:pPr>
              <w:jc w:val="both"/>
              <w:rPr>
                <w:b/>
                <w:bCs/>
                <w:sz w:val="20"/>
                <w:szCs w:val="20"/>
              </w:rPr>
            </w:pPr>
            <w:r w:rsidRPr="00BF1BB4">
              <w:rPr>
                <w:b/>
                <w:sz w:val="20"/>
                <w:szCs w:val="20"/>
                <w:lang w:val="kk-KZ"/>
              </w:rPr>
              <w:t xml:space="preserve">Бағалау әдістері </w:t>
            </w:r>
          </w:p>
        </w:tc>
      </w:tr>
      <w:tr w:rsidR="0073006B" w:rsidRPr="003F2DC5" w14:paraId="3A01E7D3" w14:textId="77777777" w:rsidTr="00466382">
        <w:trPr>
          <w:trHeight w:val="558"/>
        </w:trPr>
        <w:tc>
          <w:tcPr>
            <w:tcW w:w="851" w:type="dxa"/>
            <w:tcBorders>
              <w:top w:val="single" w:sz="4" w:space="0" w:color="000000" w:themeColor="text1"/>
              <w:left w:val="single" w:sz="4" w:space="0" w:color="000000" w:themeColor="text1"/>
              <w:right w:val="single" w:sz="4" w:space="0" w:color="000000" w:themeColor="text1"/>
            </w:tcBorders>
          </w:tcPr>
          <w:p w14:paraId="2D44A2D4" w14:textId="77777777" w:rsidR="0073006B" w:rsidRPr="00BF1BB4" w:rsidRDefault="0073006B" w:rsidP="00466382">
            <w:pPr>
              <w:rPr>
                <w:b/>
                <w:bCs/>
                <w:sz w:val="20"/>
                <w:szCs w:val="20"/>
                <w:lang w:val="kk-KZ"/>
              </w:rPr>
            </w:pPr>
            <w:r w:rsidRPr="00BF1BB4">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3D276A65" w14:textId="77777777" w:rsidR="0073006B" w:rsidRPr="00BF1BB4" w:rsidRDefault="0073006B" w:rsidP="00466382">
            <w:pPr>
              <w:jc w:val="both"/>
              <w:rPr>
                <w:b/>
                <w:bCs/>
                <w:sz w:val="20"/>
                <w:szCs w:val="20"/>
              </w:rPr>
            </w:pPr>
            <w:r w:rsidRPr="00BF1BB4">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2C297431" w14:textId="77777777" w:rsidR="0073006B" w:rsidRPr="00BF1BB4" w:rsidRDefault="0073006B" w:rsidP="00466382">
            <w:pPr>
              <w:rPr>
                <w:sz w:val="20"/>
                <w:szCs w:val="20"/>
              </w:rPr>
            </w:pPr>
            <w:r w:rsidRPr="00BF1BB4">
              <w:rPr>
                <w:b/>
                <w:bCs/>
                <w:sz w:val="20"/>
                <w:szCs w:val="20"/>
              </w:rPr>
              <w:t xml:space="preserve">% </w:t>
            </w:r>
            <w:r w:rsidRPr="00BF1BB4">
              <w:rPr>
                <w:b/>
                <w:bCs/>
                <w:sz w:val="20"/>
                <w:szCs w:val="20"/>
                <w:lang w:val="kk-KZ"/>
              </w:rPr>
              <w:t>мәндегі баллдар</w:t>
            </w:r>
            <w:r w:rsidRPr="00BF1BB4">
              <w:rPr>
                <w:b/>
                <w:bCs/>
                <w:sz w:val="20"/>
                <w:szCs w:val="20"/>
              </w:rPr>
              <w:t xml:space="preserve"> </w:t>
            </w:r>
          </w:p>
        </w:tc>
        <w:tc>
          <w:tcPr>
            <w:tcW w:w="1701" w:type="dxa"/>
            <w:tcBorders>
              <w:top w:val="single" w:sz="4" w:space="0" w:color="000000" w:themeColor="text1"/>
              <w:left w:val="single" w:sz="4" w:space="0" w:color="000000" w:themeColor="text1"/>
              <w:right w:val="single" w:sz="4" w:space="0" w:color="000000" w:themeColor="text1"/>
            </w:tcBorders>
          </w:tcPr>
          <w:p w14:paraId="4D5B4AED" w14:textId="77777777" w:rsidR="0073006B" w:rsidRPr="00BF1BB4" w:rsidRDefault="0073006B" w:rsidP="00466382">
            <w:pPr>
              <w:rPr>
                <w:sz w:val="20"/>
                <w:szCs w:val="20"/>
              </w:rPr>
            </w:pPr>
            <w:r w:rsidRPr="00BF1BB4">
              <w:rPr>
                <w:b/>
                <w:bCs/>
                <w:sz w:val="20"/>
                <w:szCs w:val="20"/>
                <w:lang w:val="kk-KZ"/>
              </w:rPr>
              <w:t>Дәстүрлі жүйедегі баға</w:t>
            </w:r>
          </w:p>
        </w:tc>
        <w:tc>
          <w:tcPr>
            <w:tcW w:w="5670" w:type="dxa"/>
            <w:gridSpan w:val="2"/>
            <w:vMerge w:val="restart"/>
            <w:tcBorders>
              <w:top w:val="single" w:sz="4" w:space="0" w:color="000000" w:themeColor="text1"/>
              <w:left w:val="single" w:sz="4" w:space="0" w:color="000000" w:themeColor="text1"/>
              <w:right w:val="single" w:sz="4" w:space="0" w:color="000000" w:themeColor="text1"/>
            </w:tcBorders>
          </w:tcPr>
          <w:p w14:paraId="425638BE" w14:textId="77777777" w:rsidR="0073006B" w:rsidRPr="00BF1BB4" w:rsidRDefault="0073006B" w:rsidP="00466382">
            <w:pPr>
              <w:jc w:val="both"/>
              <w:rPr>
                <w:bCs/>
                <w:sz w:val="20"/>
                <w:szCs w:val="20"/>
                <w:lang w:val="kk-KZ"/>
              </w:rPr>
            </w:pPr>
            <w:proofErr w:type="spellStart"/>
            <w:r w:rsidRPr="00BF1BB4">
              <w:rPr>
                <w:b/>
                <w:sz w:val="20"/>
                <w:szCs w:val="20"/>
              </w:rPr>
              <w:t>Критериалды</w:t>
            </w:r>
            <w:proofErr w:type="spellEnd"/>
            <w:r w:rsidRPr="00BF1BB4">
              <w:rPr>
                <w:b/>
                <w:sz w:val="20"/>
                <w:szCs w:val="20"/>
              </w:rPr>
              <w:t xml:space="preserve"> </w:t>
            </w:r>
            <w:proofErr w:type="spellStart"/>
            <w:r w:rsidRPr="00BF1BB4">
              <w:rPr>
                <w:b/>
                <w:sz w:val="20"/>
                <w:szCs w:val="20"/>
              </w:rPr>
              <w:t>бағалау</w:t>
            </w:r>
            <w:proofErr w:type="spellEnd"/>
            <w:r w:rsidRPr="00BF1BB4">
              <w:rPr>
                <w:b/>
                <w:sz w:val="20"/>
                <w:szCs w:val="20"/>
                <w:lang w:val="kk-KZ"/>
              </w:rPr>
              <w:t xml:space="preserve"> </w:t>
            </w:r>
            <w:r w:rsidRPr="00BF1BB4">
              <w:rPr>
                <w:bCs/>
                <w:sz w:val="20"/>
                <w:szCs w:val="20"/>
              </w:rPr>
              <w:t>–</w:t>
            </w:r>
            <w:r w:rsidRPr="00BF1BB4">
              <w:rPr>
                <w:b/>
                <w:sz w:val="20"/>
                <w:szCs w:val="20"/>
                <w:lang w:val="kk-KZ"/>
              </w:rPr>
              <w:t xml:space="preserve"> </w:t>
            </w:r>
            <w:r w:rsidRPr="00BF1BB4">
              <w:rPr>
                <w:bCs/>
                <w:sz w:val="20"/>
                <w:szCs w:val="20"/>
                <w:lang w:val="kk-KZ"/>
              </w:rPr>
              <w:t>айқын</w:t>
            </w:r>
            <w:r w:rsidRPr="00BF1BB4">
              <w:rPr>
                <w:bCs/>
                <w:sz w:val="20"/>
                <w:szCs w:val="20"/>
              </w:rPr>
              <w:t xml:space="preserve"> </w:t>
            </w:r>
            <w:proofErr w:type="spellStart"/>
            <w:r w:rsidRPr="00BF1BB4">
              <w:rPr>
                <w:bCs/>
                <w:sz w:val="20"/>
                <w:szCs w:val="20"/>
              </w:rPr>
              <w:t>әзірленген</w:t>
            </w:r>
            <w:proofErr w:type="spellEnd"/>
            <w:r w:rsidRPr="00BF1BB4">
              <w:rPr>
                <w:bCs/>
                <w:sz w:val="20"/>
                <w:szCs w:val="20"/>
              </w:rPr>
              <w:t xml:space="preserve"> </w:t>
            </w:r>
            <w:proofErr w:type="spellStart"/>
            <w:r w:rsidRPr="00BF1BB4">
              <w:rPr>
                <w:bCs/>
                <w:sz w:val="20"/>
                <w:szCs w:val="20"/>
              </w:rPr>
              <w:t>критерийлер</w:t>
            </w:r>
            <w:proofErr w:type="spellEnd"/>
            <w:r w:rsidRPr="00BF1BB4">
              <w:rPr>
                <w:bCs/>
                <w:sz w:val="20"/>
                <w:szCs w:val="20"/>
              </w:rPr>
              <w:t xml:space="preserve"> </w:t>
            </w:r>
            <w:proofErr w:type="spellStart"/>
            <w:r w:rsidRPr="00BF1BB4">
              <w:rPr>
                <w:bCs/>
                <w:sz w:val="20"/>
                <w:szCs w:val="20"/>
              </w:rPr>
              <w:t>негізінде</w:t>
            </w:r>
            <w:proofErr w:type="spellEnd"/>
            <w:r w:rsidRPr="00BF1BB4">
              <w:rPr>
                <w:bCs/>
                <w:sz w:val="20"/>
                <w:szCs w:val="20"/>
              </w:rPr>
              <w:t xml:space="preserve"> </w:t>
            </w:r>
            <w:proofErr w:type="spellStart"/>
            <w:r w:rsidRPr="00BF1BB4">
              <w:rPr>
                <w:bCs/>
                <w:sz w:val="20"/>
                <w:szCs w:val="20"/>
              </w:rPr>
              <w:t>оқытудың</w:t>
            </w:r>
            <w:proofErr w:type="spellEnd"/>
            <w:r w:rsidRPr="00BF1BB4">
              <w:rPr>
                <w:bCs/>
                <w:sz w:val="20"/>
                <w:szCs w:val="20"/>
              </w:rPr>
              <w:t xml:space="preserve"> </w:t>
            </w:r>
            <w:proofErr w:type="spellStart"/>
            <w:r w:rsidRPr="00BF1BB4">
              <w:rPr>
                <w:bCs/>
                <w:sz w:val="20"/>
                <w:szCs w:val="20"/>
              </w:rPr>
              <w:t>нақты</w:t>
            </w:r>
            <w:proofErr w:type="spellEnd"/>
            <w:r w:rsidRPr="00BF1BB4">
              <w:rPr>
                <w:bCs/>
                <w:sz w:val="20"/>
                <w:szCs w:val="20"/>
              </w:rPr>
              <w:t xml:space="preserve"> </w:t>
            </w:r>
            <w:proofErr w:type="spellStart"/>
            <w:r w:rsidRPr="00BF1BB4">
              <w:rPr>
                <w:bCs/>
                <w:sz w:val="20"/>
                <w:szCs w:val="20"/>
              </w:rPr>
              <w:t>қол</w:t>
            </w:r>
            <w:proofErr w:type="spellEnd"/>
            <w:r w:rsidRPr="00BF1BB4">
              <w:rPr>
                <w:bCs/>
                <w:sz w:val="20"/>
                <w:szCs w:val="20"/>
              </w:rPr>
              <w:t xml:space="preserve"> </w:t>
            </w:r>
            <w:proofErr w:type="spellStart"/>
            <w:r w:rsidRPr="00BF1BB4">
              <w:rPr>
                <w:bCs/>
                <w:sz w:val="20"/>
                <w:szCs w:val="20"/>
              </w:rPr>
              <w:t>жеткізілген</w:t>
            </w:r>
            <w:proofErr w:type="spellEnd"/>
            <w:r w:rsidRPr="00BF1BB4">
              <w:rPr>
                <w:bCs/>
                <w:sz w:val="20"/>
                <w:szCs w:val="20"/>
              </w:rPr>
              <w:t xml:space="preserve"> </w:t>
            </w:r>
            <w:proofErr w:type="spellStart"/>
            <w:r w:rsidRPr="00BF1BB4">
              <w:rPr>
                <w:bCs/>
                <w:sz w:val="20"/>
                <w:szCs w:val="20"/>
              </w:rPr>
              <w:t>нәтижелерін</w:t>
            </w:r>
            <w:proofErr w:type="spellEnd"/>
            <w:r w:rsidRPr="00BF1BB4">
              <w:rPr>
                <w:bCs/>
                <w:sz w:val="20"/>
                <w:szCs w:val="20"/>
              </w:rPr>
              <w:t xml:space="preserve"> </w:t>
            </w:r>
            <w:proofErr w:type="spellStart"/>
            <w:r w:rsidRPr="00BF1BB4">
              <w:rPr>
                <w:bCs/>
                <w:sz w:val="20"/>
                <w:szCs w:val="20"/>
              </w:rPr>
              <w:t>оқытуд</w:t>
            </w:r>
            <w:proofErr w:type="spellEnd"/>
            <w:r w:rsidRPr="00BF1BB4">
              <w:rPr>
                <w:bCs/>
                <w:sz w:val="20"/>
                <w:szCs w:val="20"/>
                <w:lang w:val="kk-KZ"/>
              </w:rPr>
              <w:t>ан</w:t>
            </w:r>
            <w:r w:rsidRPr="00BF1BB4">
              <w:rPr>
                <w:bCs/>
                <w:sz w:val="20"/>
                <w:szCs w:val="20"/>
              </w:rPr>
              <w:t xml:space="preserve"> </w:t>
            </w:r>
            <w:proofErr w:type="spellStart"/>
            <w:r w:rsidRPr="00BF1BB4">
              <w:rPr>
                <w:bCs/>
                <w:sz w:val="20"/>
                <w:szCs w:val="20"/>
              </w:rPr>
              <w:t>күтілетін</w:t>
            </w:r>
            <w:proofErr w:type="spellEnd"/>
            <w:r w:rsidRPr="00BF1BB4">
              <w:rPr>
                <w:bCs/>
                <w:sz w:val="20"/>
                <w:szCs w:val="20"/>
              </w:rPr>
              <w:t xml:space="preserve"> </w:t>
            </w:r>
            <w:proofErr w:type="spellStart"/>
            <w:r w:rsidRPr="00BF1BB4">
              <w:rPr>
                <w:bCs/>
                <w:sz w:val="20"/>
                <w:szCs w:val="20"/>
              </w:rPr>
              <w:t>нәтижелерімен</w:t>
            </w:r>
            <w:proofErr w:type="spellEnd"/>
            <w:r w:rsidRPr="00BF1BB4">
              <w:rPr>
                <w:bCs/>
                <w:sz w:val="20"/>
                <w:szCs w:val="20"/>
              </w:rPr>
              <w:t xml:space="preserve"> </w:t>
            </w:r>
            <w:r w:rsidRPr="00BF1BB4">
              <w:rPr>
                <w:bCs/>
                <w:sz w:val="20"/>
                <w:szCs w:val="20"/>
                <w:lang w:val="kk-KZ"/>
              </w:rPr>
              <w:t>ара салмақтық</w:t>
            </w:r>
            <w:r w:rsidRPr="00BF1BB4">
              <w:rPr>
                <w:bCs/>
                <w:sz w:val="20"/>
                <w:szCs w:val="20"/>
              </w:rPr>
              <w:t xml:space="preserve"> </w:t>
            </w:r>
            <w:proofErr w:type="spellStart"/>
            <w:r w:rsidRPr="00BF1BB4">
              <w:rPr>
                <w:bCs/>
                <w:sz w:val="20"/>
                <w:szCs w:val="20"/>
              </w:rPr>
              <w:t>процесі</w:t>
            </w:r>
            <w:proofErr w:type="spellEnd"/>
            <w:r w:rsidRPr="00BF1BB4">
              <w:rPr>
                <w:bCs/>
                <w:sz w:val="20"/>
                <w:szCs w:val="20"/>
              </w:rPr>
              <w:t xml:space="preserve">. </w:t>
            </w:r>
            <w:proofErr w:type="spellStart"/>
            <w:r w:rsidRPr="00BF1BB4">
              <w:rPr>
                <w:bCs/>
                <w:sz w:val="20"/>
                <w:szCs w:val="20"/>
              </w:rPr>
              <w:t>Формативті</w:t>
            </w:r>
            <w:proofErr w:type="spellEnd"/>
            <w:r w:rsidRPr="00BF1BB4">
              <w:rPr>
                <w:bCs/>
                <w:sz w:val="20"/>
                <w:szCs w:val="20"/>
              </w:rPr>
              <w:t xml:space="preserve"> </w:t>
            </w:r>
            <w:proofErr w:type="spellStart"/>
            <w:r w:rsidRPr="00BF1BB4">
              <w:rPr>
                <w:bCs/>
                <w:sz w:val="20"/>
                <w:szCs w:val="20"/>
              </w:rPr>
              <w:t>және</w:t>
            </w:r>
            <w:proofErr w:type="spellEnd"/>
            <w:r w:rsidRPr="00BF1BB4">
              <w:rPr>
                <w:bCs/>
                <w:sz w:val="20"/>
                <w:szCs w:val="20"/>
              </w:rPr>
              <w:t xml:space="preserve"> </w:t>
            </w:r>
            <w:proofErr w:type="spellStart"/>
            <w:r w:rsidRPr="00BF1BB4">
              <w:rPr>
                <w:bCs/>
                <w:sz w:val="20"/>
                <w:szCs w:val="20"/>
              </w:rPr>
              <w:t>жиынтық</w:t>
            </w:r>
            <w:proofErr w:type="spellEnd"/>
            <w:r w:rsidRPr="00BF1BB4">
              <w:rPr>
                <w:bCs/>
                <w:sz w:val="20"/>
                <w:szCs w:val="20"/>
              </w:rPr>
              <w:t xml:space="preserve"> </w:t>
            </w:r>
            <w:proofErr w:type="spellStart"/>
            <w:r w:rsidRPr="00BF1BB4">
              <w:rPr>
                <w:bCs/>
                <w:sz w:val="20"/>
                <w:szCs w:val="20"/>
              </w:rPr>
              <w:t>бағалауға</w:t>
            </w:r>
            <w:proofErr w:type="spellEnd"/>
            <w:r w:rsidRPr="00BF1BB4">
              <w:rPr>
                <w:bCs/>
                <w:sz w:val="20"/>
                <w:szCs w:val="20"/>
              </w:rPr>
              <w:t xml:space="preserve"> </w:t>
            </w:r>
            <w:proofErr w:type="spellStart"/>
            <w:r w:rsidRPr="00BF1BB4">
              <w:rPr>
                <w:bCs/>
                <w:sz w:val="20"/>
                <w:szCs w:val="20"/>
              </w:rPr>
              <w:t>негізделген</w:t>
            </w:r>
            <w:proofErr w:type="spellEnd"/>
            <w:r w:rsidRPr="00BF1BB4">
              <w:rPr>
                <w:bCs/>
                <w:sz w:val="20"/>
                <w:szCs w:val="20"/>
                <w:lang w:val="kk-KZ"/>
              </w:rPr>
              <w:t>.</w:t>
            </w:r>
          </w:p>
          <w:p w14:paraId="00CBB847" w14:textId="77777777" w:rsidR="0073006B" w:rsidRPr="00BF1BB4" w:rsidRDefault="0073006B" w:rsidP="00466382">
            <w:pPr>
              <w:jc w:val="both"/>
              <w:rPr>
                <w:sz w:val="20"/>
                <w:szCs w:val="20"/>
                <w:lang w:val="kk-KZ"/>
              </w:rPr>
            </w:pPr>
            <w:r w:rsidRPr="00BF1BB4">
              <w:rPr>
                <w:b/>
                <w:bCs/>
                <w:sz w:val="20"/>
                <w:szCs w:val="20"/>
                <w:lang w:val="kk-KZ"/>
              </w:rPr>
              <w:t>Формативті бағалау</w:t>
            </w:r>
            <w:r w:rsidRPr="00BF1BB4">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22693ACF" w14:textId="77777777" w:rsidR="0073006B" w:rsidRPr="00BF1BB4" w:rsidRDefault="0073006B" w:rsidP="00466382">
            <w:pPr>
              <w:jc w:val="both"/>
              <w:rPr>
                <w:b/>
                <w:sz w:val="20"/>
                <w:szCs w:val="20"/>
                <w:lang w:val="kk-KZ"/>
              </w:rPr>
            </w:pPr>
            <w:r w:rsidRPr="00BF1BB4">
              <w:rPr>
                <w:b/>
                <w:sz w:val="20"/>
                <w:szCs w:val="20"/>
                <w:lang w:val="kk-KZ"/>
              </w:rPr>
              <w:t xml:space="preserve">Жиынтық бағалау – </w:t>
            </w:r>
            <w:r w:rsidRPr="00BF1BB4">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BF1BB4">
              <w:rPr>
                <w:bCs/>
                <w:sz w:val="20"/>
                <w:szCs w:val="20"/>
              </w:rPr>
              <w:t>Оқу</w:t>
            </w:r>
            <w:proofErr w:type="spellEnd"/>
            <w:r w:rsidRPr="00BF1BB4">
              <w:rPr>
                <w:bCs/>
                <w:sz w:val="20"/>
                <w:szCs w:val="20"/>
              </w:rPr>
              <w:t xml:space="preserve"> </w:t>
            </w:r>
            <w:proofErr w:type="spellStart"/>
            <w:r w:rsidRPr="00BF1BB4">
              <w:rPr>
                <w:bCs/>
                <w:sz w:val="20"/>
                <w:szCs w:val="20"/>
              </w:rPr>
              <w:t>нәтижелері</w:t>
            </w:r>
            <w:proofErr w:type="spellEnd"/>
            <w:r w:rsidRPr="00BF1BB4">
              <w:rPr>
                <w:bCs/>
                <w:sz w:val="20"/>
                <w:szCs w:val="20"/>
              </w:rPr>
              <w:t xml:space="preserve"> </w:t>
            </w:r>
            <w:proofErr w:type="spellStart"/>
            <w:r w:rsidRPr="00BF1BB4">
              <w:rPr>
                <w:bCs/>
                <w:sz w:val="20"/>
                <w:szCs w:val="20"/>
              </w:rPr>
              <w:t>бағаланады</w:t>
            </w:r>
            <w:proofErr w:type="spellEnd"/>
            <w:r w:rsidRPr="00BF1BB4">
              <w:rPr>
                <w:bCs/>
                <w:sz w:val="20"/>
                <w:szCs w:val="20"/>
                <w:lang w:val="kk-KZ"/>
              </w:rPr>
              <w:t>.</w:t>
            </w:r>
          </w:p>
        </w:tc>
      </w:tr>
      <w:tr w:rsidR="0073006B" w:rsidRPr="003F2DC5" w14:paraId="6C4F8973" w14:textId="77777777" w:rsidTr="00466382">
        <w:trPr>
          <w:trHeight w:val="359"/>
        </w:trPr>
        <w:tc>
          <w:tcPr>
            <w:tcW w:w="851" w:type="dxa"/>
            <w:tcBorders>
              <w:left w:val="single" w:sz="4" w:space="0" w:color="000000" w:themeColor="text1"/>
              <w:right w:val="single" w:sz="4" w:space="0" w:color="000000" w:themeColor="text1"/>
            </w:tcBorders>
          </w:tcPr>
          <w:p w14:paraId="762759B6" w14:textId="77777777" w:rsidR="0073006B" w:rsidRPr="00BF1BB4" w:rsidRDefault="0073006B" w:rsidP="00466382">
            <w:pPr>
              <w:jc w:val="both"/>
              <w:rPr>
                <w:b/>
                <w:sz w:val="20"/>
                <w:szCs w:val="20"/>
                <w:highlight w:val="green"/>
              </w:rPr>
            </w:pPr>
            <w:r w:rsidRPr="00BF1BB4">
              <w:rPr>
                <w:sz w:val="20"/>
                <w:szCs w:val="20"/>
                <w:lang w:val="en-US"/>
              </w:rPr>
              <w:t>A</w:t>
            </w:r>
          </w:p>
        </w:tc>
        <w:tc>
          <w:tcPr>
            <w:tcW w:w="1276" w:type="dxa"/>
            <w:tcBorders>
              <w:left w:val="single" w:sz="4" w:space="0" w:color="000000" w:themeColor="text1"/>
              <w:right w:val="single" w:sz="4" w:space="0" w:color="000000" w:themeColor="text1"/>
            </w:tcBorders>
          </w:tcPr>
          <w:p w14:paraId="5EA98B5C" w14:textId="77777777" w:rsidR="0073006B" w:rsidRPr="00BF1BB4" w:rsidRDefault="0073006B" w:rsidP="00466382">
            <w:pPr>
              <w:jc w:val="both"/>
              <w:rPr>
                <w:b/>
                <w:sz w:val="20"/>
                <w:szCs w:val="20"/>
                <w:highlight w:val="green"/>
              </w:rPr>
            </w:pPr>
            <w:r w:rsidRPr="00BF1BB4">
              <w:rPr>
                <w:sz w:val="20"/>
                <w:szCs w:val="20"/>
                <w:lang w:val="en-US"/>
              </w:rPr>
              <w:t>4</w:t>
            </w:r>
            <w:r w:rsidRPr="00BF1BB4">
              <w:rPr>
                <w:sz w:val="20"/>
                <w:szCs w:val="20"/>
              </w:rPr>
              <w:t>,0</w:t>
            </w:r>
          </w:p>
        </w:tc>
        <w:tc>
          <w:tcPr>
            <w:tcW w:w="992" w:type="dxa"/>
            <w:gridSpan w:val="2"/>
            <w:tcBorders>
              <w:left w:val="single" w:sz="4" w:space="0" w:color="000000" w:themeColor="text1"/>
              <w:right w:val="single" w:sz="4" w:space="0" w:color="000000" w:themeColor="text1"/>
            </w:tcBorders>
          </w:tcPr>
          <w:p w14:paraId="29542629" w14:textId="77777777" w:rsidR="0073006B" w:rsidRPr="00BF1BB4" w:rsidRDefault="0073006B" w:rsidP="00466382">
            <w:pPr>
              <w:jc w:val="both"/>
              <w:rPr>
                <w:b/>
                <w:sz w:val="20"/>
                <w:szCs w:val="20"/>
                <w:highlight w:val="green"/>
              </w:rPr>
            </w:pPr>
            <w:r w:rsidRPr="00BF1BB4">
              <w:rPr>
                <w:sz w:val="20"/>
                <w:szCs w:val="20"/>
                <w:lang w:val="en-US"/>
              </w:rPr>
              <w:t>95-100</w:t>
            </w:r>
          </w:p>
        </w:tc>
        <w:tc>
          <w:tcPr>
            <w:tcW w:w="1701" w:type="dxa"/>
            <w:vMerge w:val="restart"/>
            <w:tcBorders>
              <w:left w:val="single" w:sz="4" w:space="0" w:color="000000" w:themeColor="text1"/>
              <w:right w:val="single" w:sz="4" w:space="0" w:color="000000" w:themeColor="text1"/>
            </w:tcBorders>
          </w:tcPr>
          <w:p w14:paraId="1C48AF4A" w14:textId="77777777" w:rsidR="0073006B" w:rsidRPr="00BF1BB4" w:rsidRDefault="0073006B" w:rsidP="00466382">
            <w:pPr>
              <w:jc w:val="both"/>
              <w:rPr>
                <w:b/>
                <w:sz w:val="20"/>
                <w:szCs w:val="20"/>
                <w:highlight w:val="green"/>
                <w:lang w:val="kk-KZ"/>
              </w:rPr>
            </w:pPr>
            <w:r w:rsidRPr="00BF1BB4">
              <w:rPr>
                <w:sz w:val="20"/>
                <w:szCs w:val="20"/>
                <w:lang w:val="kk-KZ"/>
              </w:rPr>
              <w:t>Өте жақсы</w:t>
            </w:r>
          </w:p>
        </w:tc>
        <w:tc>
          <w:tcPr>
            <w:tcW w:w="5670" w:type="dxa"/>
            <w:gridSpan w:val="2"/>
            <w:vMerge/>
          </w:tcPr>
          <w:p w14:paraId="2B796CCC" w14:textId="77777777" w:rsidR="0073006B" w:rsidRPr="00BF1BB4" w:rsidRDefault="0073006B" w:rsidP="00466382">
            <w:pPr>
              <w:jc w:val="both"/>
              <w:rPr>
                <w:sz w:val="20"/>
                <w:szCs w:val="20"/>
                <w:highlight w:val="green"/>
              </w:rPr>
            </w:pPr>
          </w:p>
        </w:tc>
      </w:tr>
      <w:tr w:rsidR="0073006B" w:rsidRPr="003F2DC5" w14:paraId="35F2377B" w14:textId="77777777" w:rsidTr="00466382">
        <w:trPr>
          <w:trHeight w:val="359"/>
        </w:trPr>
        <w:tc>
          <w:tcPr>
            <w:tcW w:w="851" w:type="dxa"/>
            <w:tcBorders>
              <w:left w:val="single" w:sz="4" w:space="0" w:color="000000" w:themeColor="text1"/>
              <w:right w:val="single" w:sz="4" w:space="0" w:color="000000" w:themeColor="text1"/>
            </w:tcBorders>
          </w:tcPr>
          <w:p w14:paraId="4258FB96" w14:textId="77777777" w:rsidR="0073006B" w:rsidRPr="00BF1BB4" w:rsidRDefault="0073006B" w:rsidP="00466382">
            <w:pPr>
              <w:jc w:val="both"/>
              <w:rPr>
                <w:b/>
                <w:sz w:val="20"/>
                <w:szCs w:val="20"/>
                <w:highlight w:val="green"/>
              </w:rPr>
            </w:pPr>
            <w:r w:rsidRPr="00BF1BB4">
              <w:rPr>
                <w:sz w:val="20"/>
                <w:szCs w:val="20"/>
                <w:lang w:val="en-US"/>
              </w:rPr>
              <w:t>A-</w:t>
            </w:r>
          </w:p>
        </w:tc>
        <w:tc>
          <w:tcPr>
            <w:tcW w:w="1276" w:type="dxa"/>
            <w:tcBorders>
              <w:left w:val="single" w:sz="4" w:space="0" w:color="000000" w:themeColor="text1"/>
              <w:right w:val="single" w:sz="4" w:space="0" w:color="000000" w:themeColor="text1"/>
            </w:tcBorders>
          </w:tcPr>
          <w:p w14:paraId="6AB8783D" w14:textId="77777777" w:rsidR="0073006B" w:rsidRPr="00BF1BB4" w:rsidRDefault="0073006B" w:rsidP="00466382">
            <w:pPr>
              <w:jc w:val="both"/>
              <w:rPr>
                <w:b/>
                <w:sz w:val="20"/>
                <w:szCs w:val="20"/>
                <w:highlight w:val="green"/>
              </w:rPr>
            </w:pPr>
            <w:r w:rsidRPr="00BF1BB4">
              <w:rPr>
                <w:sz w:val="20"/>
                <w:szCs w:val="20"/>
              </w:rPr>
              <w:t>3,67</w:t>
            </w:r>
          </w:p>
        </w:tc>
        <w:tc>
          <w:tcPr>
            <w:tcW w:w="992" w:type="dxa"/>
            <w:gridSpan w:val="2"/>
            <w:tcBorders>
              <w:left w:val="single" w:sz="4" w:space="0" w:color="000000" w:themeColor="text1"/>
              <w:right w:val="single" w:sz="4" w:space="0" w:color="000000" w:themeColor="text1"/>
            </w:tcBorders>
          </w:tcPr>
          <w:p w14:paraId="41E9B8B1" w14:textId="77777777" w:rsidR="0073006B" w:rsidRPr="00BF1BB4" w:rsidRDefault="0073006B" w:rsidP="00466382">
            <w:pPr>
              <w:jc w:val="both"/>
              <w:rPr>
                <w:b/>
                <w:sz w:val="20"/>
                <w:szCs w:val="20"/>
                <w:highlight w:val="green"/>
              </w:rPr>
            </w:pPr>
            <w:r w:rsidRPr="00BF1BB4">
              <w:rPr>
                <w:sz w:val="20"/>
                <w:szCs w:val="20"/>
              </w:rPr>
              <w:t>90-94</w:t>
            </w:r>
          </w:p>
        </w:tc>
        <w:tc>
          <w:tcPr>
            <w:tcW w:w="1701" w:type="dxa"/>
            <w:vMerge/>
          </w:tcPr>
          <w:p w14:paraId="3E5F33CB" w14:textId="77777777" w:rsidR="0073006B" w:rsidRPr="00BF1BB4" w:rsidRDefault="0073006B" w:rsidP="00466382">
            <w:pPr>
              <w:jc w:val="both"/>
              <w:rPr>
                <w:b/>
                <w:sz w:val="20"/>
                <w:szCs w:val="20"/>
                <w:highlight w:val="green"/>
              </w:rPr>
            </w:pPr>
          </w:p>
        </w:tc>
        <w:tc>
          <w:tcPr>
            <w:tcW w:w="5670" w:type="dxa"/>
            <w:gridSpan w:val="2"/>
            <w:vMerge/>
          </w:tcPr>
          <w:p w14:paraId="6552D640" w14:textId="77777777" w:rsidR="0073006B" w:rsidRPr="00BF1BB4" w:rsidRDefault="0073006B" w:rsidP="00466382">
            <w:pPr>
              <w:jc w:val="both"/>
              <w:rPr>
                <w:sz w:val="20"/>
                <w:szCs w:val="20"/>
                <w:highlight w:val="green"/>
              </w:rPr>
            </w:pPr>
          </w:p>
        </w:tc>
      </w:tr>
      <w:tr w:rsidR="0073006B" w:rsidRPr="003F2DC5" w14:paraId="5AC642A9" w14:textId="77777777" w:rsidTr="00466382">
        <w:trPr>
          <w:trHeight w:val="973"/>
        </w:trPr>
        <w:tc>
          <w:tcPr>
            <w:tcW w:w="851" w:type="dxa"/>
            <w:tcBorders>
              <w:left w:val="single" w:sz="4" w:space="0" w:color="000000" w:themeColor="text1"/>
              <w:right w:val="single" w:sz="4" w:space="0" w:color="000000" w:themeColor="text1"/>
            </w:tcBorders>
          </w:tcPr>
          <w:p w14:paraId="2847488B" w14:textId="77777777" w:rsidR="0073006B" w:rsidRPr="00BF1BB4" w:rsidRDefault="0073006B" w:rsidP="00466382">
            <w:pPr>
              <w:jc w:val="both"/>
              <w:rPr>
                <w:b/>
                <w:sz w:val="20"/>
                <w:szCs w:val="20"/>
                <w:highlight w:val="green"/>
              </w:rPr>
            </w:pPr>
            <w:r w:rsidRPr="00BF1BB4">
              <w:rPr>
                <w:sz w:val="20"/>
                <w:szCs w:val="20"/>
                <w:lang w:val="en-US"/>
              </w:rPr>
              <w:t>B+</w:t>
            </w:r>
          </w:p>
        </w:tc>
        <w:tc>
          <w:tcPr>
            <w:tcW w:w="1276" w:type="dxa"/>
            <w:tcBorders>
              <w:left w:val="single" w:sz="4" w:space="0" w:color="000000" w:themeColor="text1"/>
              <w:right w:val="single" w:sz="4" w:space="0" w:color="000000" w:themeColor="text1"/>
            </w:tcBorders>
          </w:tcPr>
          <w:p w14:paraId="51B6D4B0" w14:textId="77777777" w:rsidR="0073006B" w:rsidRPr="00BF1BB4" w:rsidRDefault="0073006B" w:rsidP="00466382">
            <w:pPr>
              <w:jc w:val="both"/>
              <w:rPr>
                <w:b/>
                <w:sz w:val="20"/>
                <w:szCs w:val="20"/>
                <w:highlight w:val="green"/>
              </w:rPr>
            </w:pPr>
            <w:r w:rsidRPr="00BF1BB4">
              <w:rPr>
                <w:sz w:val="20"/>
                <w:szCs w:val="20"/>
              </w:rPr>
              <w:t>3,33</w:t>
            </w:r>
          </w:p>
        </w:tc>
        <w:tc>
          <w:tcPr>
            <w:tcW w:w="992" w:type="dxa"/>
            <w:gridSpan w:val="2"/>
            <w:tcBorders>
              <w:left w:val="single" w:sz="4" w:space="0" w:color="000000" w:themeColor="text1"/>
              <w:right w:val="single" w:sz="4" w:space="0" w:color="000000" w:themeColor="text1"/>
            </w:tcBorders>
          </w:tcPr>
          <w:p w14:paraId="6E0A35C2" w14:textId="77777777" w:rsidR="0073006B" w:rsidRPr="00BF1BB4" w:rsidRDefault="0073006B" w:rsidP="00466382">
            <w:pPr>
              <w:jc w:val="both"/>
              <w:rPr>
                <w:b/>
                <w:sz w:val="20"/>
                <w:szCs w:val="20"/>
                <w:highlight w:val="green"/>
              </w:rPr>
            </w:pPr>
            <w:r w:rsidRPr="00BF1BB4">
              <w:rPr>
                <w:sz w:val="20"/>
                <w:szCs w:val="20"/>
              </w:rPr>
              <w:t>85-89</w:t>
            </w:r>
          </w:p>
        </w:tc>
        <w:tc>
          <w:tcPr>
            <w:tcW w:w="1701" w:type="dxa"/>
            <w:vMerge w:val="restart"/>
            <w:tcBorders>
              <w:left w:val="single" w:sz="4" w:space="0" w:color="000000" w:themeColor="text1"/>
              <w:right w:val="single" w:sz="4" w:space="0" w:color="000000" w:themeColor="text1"/>
            </w:tcBorders>
          </w:tcPr>
          <w:p w14:paraId="18BD3ACE" w14:textId="77777777" w:rsidR="0073006B" w:rsidRPr="00BF1BB4" w:rsidRDefault="0073006B" w:rsidP="00466382">
            <w:pPr>
              <w:jc w:val="both"/>
              <w:rPr>
                <w:b/>
                <w:sz w:val="20"/>
                <w:szCs w:val="20"/>
                <w:highlight w:val="green"/>
                <w:lang w:val="kk-KZ"/>
              </w:rPr>
            </w:pPr>
            <w:r w:rsidRPr="00BF1BB4">
              <w:rPr>
                <w:sz w:val="20"/>
                <w:szCs w:val="20"/>
                <w:lang w:val="kk-KZ"/>
              </w:rPr>
              <w:t xml:space="preserve">Жақсы </w:t>
            </w:r>
          </w:p>
        </w:tc>
        <w:tc>
          <w:tcPr>
            <w:tcW w:w="5670" w:type="dxa"/>
            <w:gridSpan w:val="2"/>
            <w:vMerge/>
          </w:tcPr>
          <w:p w14:paraId="2E85B6E5" w14:textId="77777777" w:rsidR="0073006B" w:rsidRPr="00BF1BB4" w:rsidRDefault="0073006B" w:rsidP="00466382">
            <w:pPr>
              <w:jc w:val="both"/>
              <w:rPr>
                <w:sz w:val="20"/>
                <w:szCs w:val="20"/>
              </w:rPr>
            </w:pPr>
          </w:p>
        </w:tc>
      </w:tr>
      <w:tr w:rsidR="0073006B" w:rsidRPr="000D0FF1" w14:paraId="1363D3B2" w14:textId="77777777" w:rsidTr="00466382">
        <w:trPr>
          <w:trHeight w:val="215"/>
        </w:trPr>
        <w:tc>
          <w:tcPr>
            <w:tcW w:w="851" w:type="dxa"/>
            <w:tcBorders>
              <w:left w:val="single" w:sz="4" w:space="0" w:color="000000" w:themeColor="text1"/>
              <w:right w:val="single" w:sz="4" w:space="0" w:color="000000" w:themeColor="text1"/>
            </w:tcBorders>
          </w:tcPr>
          <w:p w14:paraId="02F83493" w14:textId="77777777" w:rsidR="0073006B" w:rsidRPr="00BF1BB4" w:rsidRDefault="0073006B" w:rsidP="00466382">
            <w:pPr>
              <w:jc w:val="both"/>
              <w:rPr>
                <w:b/>
                <w:sz w:val="20"/>
                <w:szCs w:val="20"/>
                <w:highlight w:val="green"/>
              </w:rPr>
            </w:pPr>
            <w:r w:rsidRPr="00BF1BB4">
              <w:rPr>
                <w:sz w:val="20"/>
                <w:szCs w:val="20"/>
                <w:lang w:val="en-US"/>
              </w:rPr>
              <w:t>B</w:t>
            </w:r>
          </w:p>
        </w:tc>
        <w:tc>
          <w:tcPr>
            <w:tcW w:w="1276" w:type="dxa"/>
            <w:tcBorders>
              <w:left w:val="single" w:sz="4" w:space="0" w:color="000000" w:themeColor="text1"/>
              <w:right w:val="single" w:sz="4" w:space="0" w:color="000000" w:themeColor="text1"/>
            </w:tcBorders>
          </w:tcPr>
          <w:p w14:paraId="0705A374" w14:textId="77777777" w:rsidR="0073006B" w:rsidRPr="00BF1BB4" w:rsidRDefault="0073006B" w:rsidP="00466382">
            <w:pPr>
              <w:jc w:val="both"/>
              <w:rPr>
                <w:b/>
                <w:sz w:val="20"/>
                <w:szCs w:val="20"/>
                <w:highlight w:val="green"/>
              </w:rPr>
            </w:pPr>
            <w:r w:rsidRPr="00BF1BB4">
              <w:rPr>
                <w:sz w:val="20"/>
                <w:szCs w:val="20"/>
              </w:rPr>
              <w:t>3,0</w:t>
            </w:r>
          </w:p>
        </w:tc>
        <w:tc>
          <w:tcPr>
            <w:tcW w:w="992" w:type="dxa"/>
            <w:gridSpan w:val="2"/>
            <w:tcBorders>
              <w:left w:val="single" w:sz="4" w:space="0" w:color="000000" w:themeColor="text1"/>
              <w:right w:val="single" w:sz="4" w:space="0" w:color="000000" w:themeColor="text1"/>
            </w:tcBorders>
          </w:tcPr>
          <w:p w14:paraId="7E5C4785" w14:textId="77777777" w:rsidR="0073006B" w:rsidRPr="00BF1BB4" w:rsidRDefault="0073006B" w:rsidP="00466382">
            <w:pPr>
              <w:jc w:val="both"/>
              <w:rPr>
                <w:b/>
                <w:sz w:val="20"/>
                <w:szCs w:val="20"/>
                <w:highlight w:val="green"/>
              </w:rPr>
            </w:pPr>
            <w:r w:rsidRPr="00BF1BB4">
              <w:rPr>
                <w:sz w:val="20"/>
                <w:szCs w:val="20"/>
              </w:rPr>
              <w:t>80-84</w:t>
            </w:r>
          </w:p>
        </w:tc>
        <w:tc>
          <w:tcPr>
            <w:tcW w:w="1701" w:type="dxa"/>
            <w:vMerge/>
          </w:tcPr>
          <w:p w14:paraId="3530BADC" w14:textId="77777777" w:rsidR="0073006B" w:rsidRPr="00BF1BB4" w:rsidRDefault="0073006B" w:rsidP="00466382">
            <w:pPr>
              <w:jc w:val="both"/>
              <w:rPr>
                <w:b/>
                <w:sz w:val="20"/>
                <w:szCs w:val="20"/>
                <w:highlight w:val="green"/>
              </w:rPr>
            </w:pPr>
          </w:p>
        </w:tc>
        <w:tc>
          <w:tcPr>
            <w:tcW w:w="3402" w:type="dxa"/>
            <w:tcBorders>
              <w:left w:val="single" w:sz="4" w:space="0" w:color="000000" w:themeColor="text1"/>
              <w:right w:val="single" w:sz="4" w:space="0" w:color="000000" w:themeColor="text1"/>
            </w:tcBorders>
          </w:tcPr>
          <w:p w14:paraId="297D56BA" w14:textId="77777777" w:rsidR="0073006B" w:rsidRPr="00BF1BB4" w:rsidRDefault="0073006B" w:rsidP="00466382">
            <w:pPr>
              <w:jc w:val="both"/>
              <w:rPr>
                <w:b/>
                <w:sz w:val="20"/>
                <w:szCs w:val="20"/>
                <w:lang w:val="kk-KZ"/>
              </w:rPr>
            </w:pPr>
            <w:r w:rsidRPr="00BF1BB4">
              <w:rPr>
                <w:b/>
                <w:sz w:val="20"/>
                <w:szCs w:val="20"/>
              </w:rPr>
              <w:t>Форматив</w:t>
            </w:r>
            <w:r w:rsidRPr="00BF1BB4">
              <w:rPr>
                <w:b/>
                <w:sz w:val="20"/>
                <w:szCs w:val="20"/>
                <w:lang w:val="kk-KZ"/>
              </w:rPr>
              <w:t>ті және</w:t>
            </w:r>
            <w:r w:rsidRPr="00BF1BB4">
              <w:rPr>
                <w:b/>
                <w:sz w:val="20"/>
                <w:szCs w:val="20"/>
              </w:rPr>
              <w:t xml:space="preserve"> </w:t>
            </w:r>
            <w:r w:rsidRPr="00BF1BB4">
              <w:rPr>
                <w:b/>
                <w:sz w:val="20"/>
                <w:szCs w:val="20"/>
                <w:lang w:val="kk-KZ"/>
              </w:rPr>
              <w:t>жиынтық бағалау</w:t>
            </w:r>
          </w:p>
          <w:p w14:paraId="4874D804" w14:textId="77777777" w:rsidR="0073006B" w:rsidRPr="00BF1BB4" w:rsidRDefault="0073006B" w:rsidP="00466382">
            <w:pPr>
              <w:jc w:val="both"/>
              <w:rPr>
                <w:sz w:val="20"/>
                <w:szCs w:val="20"/>
                <w:lang w:val="kk-KZ"/>
              </w:rPr>
            </w:pPr>
          </w:p>
        </w:tc>
        <w:tc>
          <w:tcPr>
            <w:tcW w:w="2268" w:type="dxa"/>
            <w:tcBorders>
              <w:left w:val="single" w:sz="4" w:space="0" w:color="000000" w:themeColor="text1"/>
              <w:right w:val="single" w:sz="4" w:space="0" w:color="000000" w:themeColor="text1"/>
            </w:tcBorders>
          </w:tcPr>
          <w:p w14:paraId="458FDF01" w14:textId="77777777" w:rsidR="0073006B" w:rsidRPr="00BF1BB4" w:rsidRDefault="0073006B" w:rsidP="00466382">
            <w:pPr>
              <w:rPr>
                <w:color w:val="FF0000"/>
                <w:sz w:val="20"/>
                <w:szCs w:val="20"/>
                <w:u w:val="single"/>
                <w:lang w:val="kk-KZ"/>
              </w:rPr>
            </w:pPr>
            <w:r w:rsidRPr="00BF1BB4">
              <w:rPr>
                <w:b/>
                <w:bCs/>
                <w:sz w:val="20"/>
                <w:szCs w:val="20"/>
                <w:lang w:val="kk-KZ"/>
              </w:rPr>
              <w:t xml:space="preserve">% мәндегі баллдар </w:t>
            </w:r>
          </w:p>
          <w:p w14:paraId="3B6B0321" w14:textId="77777777" w:rsidR="0073006B" w:rsidRPr="00BF1BB4" w:rsidRDefault="0073006B" w:rsidP="00466382">
            <w:pPr>
              <w:rPr>
                <w:color w:val="FF0000"/>
                <w:sz w:val="20"/>
                <w:szCs w:val="20"/>
                <w:u w:val="single"/>
                <w:lang w:val="kk-KZ"/>
              </w:rPr>
            </w:pPr>
          </w:p>
        </w:tc>
      </w:tr>
      <w:tr w:rsidR="0073006B" w:rsidRPr="003F2DC5" w14:paraId="6E6399B2" w14:textId="77777777" w:rsidTr="00466382">
        <w:trPr>
          <w:trHeight w:val="135"/>
        </w:trPr>
        <w:tc>
          <w:tcPr>
            <w:tcW w:w="851" w:type="dxa"/>
            <w:tcBorders>
              <w:left w:val="single" w:sz="4" w:space="0" w:color="000000" w:themeColor="text1"/>
              <w:right w:val="single" w:sz="4" w:space="0" w:color="000000" w:themeColor="text1"/>
            </w:tcBorders>
          </w:tcPr>
          <w:p w14:paraId="77BD0ACF" w14:textId="77777777" w:rsidR="0073006B" w:rsidRPr="00BF1BB4" w:rsidRDefault="0073006B" w:rsidP="00466382">
            <w:pPr>
              <w:jc w:val="both"/>
              <w:rPr>
                <w:b/>
                <w:sz w:val="20"/>
                <w:szCs w:val="20"/>
                <w:highlight w:val="green"/>
              </w:rPr>
            </w:pPr>
            <w:r w:rsidRPr="00BF1BB4">
              <w:rPr>
                <w:sz w:val="20"/>
                <w:szCs w:val="20"/>
                <w:lang w:val="en-US"/>
              </w:rPr>
              <w:t>B-</w:t>
            </w:r>
          </w:p>
        </w:tc>
        <w:tc>
          <w:tcPr>
            <w:tcW w:w="1276" w:type="dxa"/>
            <w:tcBorders>
              <w:left w:val="single" w:sz="4" w:space="0" w:color="000000" w:themeColor="text1"/>
              <w:right w:val="single" w:sz="4" w:space="0" w:color="000000" w:themeColor="text1"/>
            </w:tcBorders>
          </w:tcPr>
          <w:p w14:paraId="2A549B6A" w14:textId="77777777" w:rsidR="0073006B" w:rsidRPr="00BF1BB4" w:rsidRDefault="0073006B" w:rsidP="00466382">
            <w:pPr>
              <w:jc w:val="both"/>
              <w:rPr>
                <w:b/>
                <w:sz w:val="20"/>
                <w:szCs w:val="20"/>
                <w:highlight w:val="green"/>
              </w:rPr>
            </w:pPr>
            <w:r w:rsidRPr="00BF1BB4">
              <w:rPr>
                <w:sz w:val="20"/>
                <w:szCs w:val="20"/>
              </w:rPr>
              <w:t>2,67</w:t>
            </w:r>
          </w:p>
        </w:tc>
        <w:tc>
          <w:tcPr>
            <w:tcW w:w="992" w:type="dxa"/>
            <w:gridSpan w:val="2"/>
            <w:tcBorders>
              <w:left w:val="single" w:sz="4" w:space="0" w:color="000000" w:themeColor="text1"/>
              <w:right w:val="single" w:sz="4" w:space="0" w:color="000000" w:themeColor="text1"/>
            </w:tcBorders>
          </w:tcPr>
          <w:p w14:paraId="0ADB00DC" w14:textId="77777777" w:rsidR="0073006B" w:rsidRPr="00BF1BB4" w:rsidRDefault="0073006B" w:rsidP="00466382">
            <w:pPr>
              <w:jc w:val="both"/>
              <w:rPr>
                <w:b/>
                <w:sz w:val="20"/>
                <w:szCs w:val="20"/>
                <w:highlight w:val="green"/>
              </w:rPr>
            </w:pPr>
            <w:r w:rsidRPr="00BF1BB4">
              <w:rPr>
                <w:sz w:val="20"/>
                <w:szCs w:val="20"/>
              </w:rPr>
              <w:t>75-79</w:t>
            </w:r>
          </w:p>
        </w:tc>
        <w:tc>
          <w:tcPr>
            <w:tcW w:w="1701" w:type="dxa"/>
            <w:vMerge/>
          </w:tcPr>
          <w:p w14:paraId="0EBCB91D" w14:textId="77777777" w:rsidR="0073006B" w:rsidRPr="00BF1BB4" w:rsidRDefault="0073006B" w:rsidP="00466382">
            <w:pPr>
              <w:jc w:val="both"/>
              <w:rPr>
                <w:b/>
                <w:sz w:val="20"/>
                <w:szCs w:val="20"/>
                <w:highlight w:val="green"/>
              </w:rPr>
            </w:pPr>
          </w:p>
        </w:tc>
        <w:tc>
          <w:tcPr>
            <w:tcW w:w="3402" w:type="dxa"/>
            <w:tcBorders>
              <w:left w:val="single" w:sz="4" w:space="0" w:color="000000" w:themeColor="text1"/>
              <w:right w:val="single" w:sz="4" w:space="0" w:color="000000" w:themeColor="text1"/>
            </w:tcBorders>
          </w:tcPr>
          <w:p w14:paraId="7916420F" w14:textId="77777777" w:rsidR="0073006B" w:rsidRPr="00BF1BB4" w:rsidRDefault="0073006B" w:rsidP="00466382">
            <w:pPr>
              <w:jc w:val="both"/>
              <w:rPr>
                <w:sz w:val="20"/>
                <w:szCs w:val="20"/>
              </w:rPr>
            </w:pPr>
            <w:proofErr w:type="spellStart"/>
            <w:r w:rsidRPr="00BF1BB4">
              <w:rPr>
                <w:sz w:val="20"/>
                <w:szCs w:val="20"/>
              </w:rPr>
              <w:t>Дәрістердегі</w:t>
            </w:r>
            <w:proofErr w:type="spellEnd"/>
            <w:r w:rsidRPr="00BF1BB4">
              <w:rPr>
                <w:sz w:val="20"/>
                <w:szCs w:val="20"/>
              </w:rPr>
              <w:t xml:space="preserve"> </w:t>
            </w:r>
            <w:proofErr w:type="spellStart"/>
            <w:r w:rsidRPr="00BF1BB4">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65F11FF3" w14:textId="77777777" w:rsidR="0073006B" w:rsidRPr="00BF1BB4" w:rsidRDefault="0073006B" w:rsidP="00466382">
            <w:pPr>
              <w:jc w:val="both"/>
              <w:rPr>
                <w:sz w:val="20"/>
                <w:szCs w:val="20"/>
                <w:lang w:val="kk-KZ"/>
              </w:rPr>
            </w:pPr>
            <w:r w:rsidRPr="00BF1BB4">
              <w:rPr>
                <w:sz w:val="20"/>
                <w:szCs w:val="20"/>
                <w:lang w:val="kk-KZ"/>
              </w:rPr>
              <w:t>2</w:t>
            </w:r>
          </w:p>
        </w:tc>
      </w:tr>
      <w:tr w:rsidR="0073006B" w:rsidRPr="003F2DC5" w14:paraId="4A6966FA" w14:textId="77777777" w:rsidTr="00466382">
        <w:trPr>
          <w:trHeight w:val="51"/>
        </w:trPr>
        <w:tc>
          <w:tcPr>
            <w:tcW w:w="851" w:type="dxa"/>
            <w:tcBorders>
              <w:left w:val="single" w:sz="4" w:space="0" w:color="000000" w:themeColor="text1"/>
              <w:right w:val="single" w:sz="4" w:space="0" w:color="000000" w:themeColor="text1"/>
            </w:tcBorders>
          </w:tcPr>
          <w:p w14:paraId="7E0C3B7E" w14:textId="77777777" w:rsidR="0073006B" w:rsidRPr="00BF1BB4" w:rsidRDefault="0073006B" w:rsidP="00466382">
            <w:pPr>
              <w:jc w:val="both"/>
              <w:rPr>
                <w:b/>
                <w:sz w:val="20"/>
                <w:szCs w:val="20"/>
                <w:highlight w:val="green"/>
              </w:rPr>
            </w:pPr>
            <w:r w:rsidRPr="00BF1BB4">
              <w:rPr>
                <w:sz w:val="20"/>
                <w:szCs w:val="20"/>
                <w:lang w:val="en-US"/>
              </w:rPr>
              <w:t>C+</w:t>
            </w:r>
          </w:p>
        </w:tc>
        <w:tc>
          <w:tcPr>
            <w:tcW w:w="1276" w:type="dxa"/>
            <w:tcBorders>
              <w:left w:val="single" w:sz="4" w:space="0" w:color="000000" w:themeColor="text1"/>
              <w:right w:val="single" w:sz="4" w:space="0" w:color="000000" w:themeColor="text1"/>
            </w:tcBorders>
          </w:tcPr>
          <w:p w14:paraId="36535E77" w14:textId="77777777" w:rsidR="0073006B" w:rsidRPr="00BF1BB4" w:rsidRDefault="0073006B" w:rsidP="00466382">
            <w:pPr>
              <w:jc w:val="both"/>
              <w:rPr>
                <w:b/>
                <w:sz w:val="20"/>
                <w:szCs w:val="20"/>
                <w:highlight w:val="green"/>
              </w:rPr>
            </w:pPr>
            <w:r w:rsidRPr="00BF1BB4">
              <w:rPr>
                <w:sz w:val="20"/>
                <w:szCs w:val="20"/>
              </w:rPr>
              <w:t>2,33</w:t>
            </w:r>
          </w:p>
        </w:tc>
        <w:tc>
          <w:tcPr>
            <w:tcW w:w="992" w:type="dxa"/>
            <w:gridSpan w:val="2"/>
            <w:tcBorders>
              <w:left w:val="single" w:sz="4" w:space="0" w:color="000000" w:themeColor="text1"/>
              <w:right w:val="single" w:sz="4" w:space="0" w:color="000000" w:themeColor="text1"/>
            </w:tcBorders>
          </w:tcPr>
          <w:p w14:paraId="375BC14A" w14:textId="77777777" w:rsidR="0073006B" w:rsidRPr="00BF1BB4" w:rsidRDefault="0073006B" w:rsidP="00466382">
            <w:pPr>
              <w:jc w:val="both"/>
              <w:rPr>
                <w:b/>
                <w:sz w:val="20"/>
                <w:szCs w:val="20"/>
                <w:highlight w:val="green"/>
              </w:rPr>
            </w:pPr>
            <w:r w:rsidRPr="00BF1BB4">
              <w:rPr>
                <w:sz w:val="20"/>
                <w:szCs w:val="20"/>
              </w:rPr>
              <w:t>70-74</w:t>
            </w:r>
          </w:p>
        </w:tc>
        <w:tc>
          <w:tcPr>
            <w:tcW w:w="1701" w:type="dxa"/>
            <w:vMerge/>
          </w:tcPr>
          <w:p w14:paraId="5613075A" w14:textId="77777777" w:rsidR="0073006B" w:rsidRPr="00BF1BB4" w:rsidRDefault="0073006B" w:rsidP="00466382">
            <w:pPr>
              <w:jc w:val="both"/>
              <w:rPr>
                <w:b/>
                <w:sz w:val="20"/>
                <w:szCs w:val="20"/>
                <w:highlight w:val="green"/>
              </w:rPr>
            </w:pPr>
          </w:p>
        </w:tc>
        <w:tc>
          <w:tcPr>
            <w:tcW w:w="3402" w:type="dxa"/>
            <w:tcBorders>
              <w:left w:val="single" w:sz="4" w:space="0" w:color="000000" w:themeColor="text1"/>
              <w:right w:val="single" w:sz="4" w:space="0" w:color="000000" w:themeColor="text1"/>
            </w:tcBorders>
          </w:tcPr>
          <w:p w14:paraId="330DEEDF" w14:textId="77777777" w:rsidR="0073006B" w:rsidRPr="00BF1BB4" w:rsidRDefault="0073006B" w:rsidP="00466382">
            <w:pPr>
              <w:jc w:val="both"/>
              <w:rPr>
                <w:sz w:val="20"/>
                <w:szCs w:val="20"/>
                <w:lang w:val="kk-KZ"/>
              </w:rPr>
            </w:pPr>
            <w:r w:rsidRPr="00BF1BB4">
              <w:rPr>
                <w:sz w:val="20"/>
                <w:szCs w:val="20"/>
                <w:lang w:val="kk-KZ"/>
              </w:rPr>
              <w:t>Семинар</w:t>
            </w:r>
            <w:r w:rsidRPr="00BF1BB4">
              <w:rPr>
                <w:sz w:val="20"/>
                <w:szCs w:val="20"/>
              </w:rPr>
              <w:t xml:space="preserve"> </w:t>
            </w:r>
            <w:proofErr w:type="spellStart"/>
            <w:r w:rsidRPr="00BF1BB4">
              <w:rPr>
                <w:sz w:val="20"/>
                <w:szCs w:val="20"/>
              </w:rPr>
              <w:t>сабақтарда</w:t>
            </w:r>
            <w:proofErr w:type="spellEnd"/>
            <w:r w:rsidRPr="00BF1BB4">
              <w:rPr>
                <w:sz w:val="20"/>
                <w:szCs w:val="20"/>
              </w:rPr>
              <w:t xml:space="preserve"> </w:t>
            </w:r>
            <w:proofErr w:type="spellStart"/>
            <w:r w:rsidRPr="00BF1BB4">
              <w:rPr>
                <w:sz w:val="20"/>
                <w:szCs w:val="20"/>
              </w:rPr>
              <w:t>жұмыс</w:t>
            </w:r>
            <w:proofErr w:type="spellEnd"/>
            <w:r w:rsidRPr="00BF1BB4">
              <w:rPr>
                <w:sz w:val="20"/>
                <w:szCs w:val="20"/>
              </w:rPr>
              <w:t xml:space="preserve"> </w:t>
            </w:r>
            <w:proofErr w:type="spellStart"/>
            <w:r w:rsidRPr="00BF1BB4">
              <w:rPr>
                <w:sz w:val="20"/>
                <w:szCs w:val="20"/>
              </w:rPr>
              <w:t>істеу</w:t>
            </w:r>
            <w:proofErr w:type="spellEnd"/>
            <w:r w:rsidRPr="00BF1BB4">
              <w:rPr>
                <w:sz w:val="20"/>
                <w:szCs w:val="20"/>
                <w:lang w:val="kk-KZ"/>
              </w:rPr>
              <w:t>і</w:t>
            </w:r>
          </w:p>
        </w:tc>
        <w:tc>
          <w:tcPr>
            <w:tcW w:w="2268" w:type="dxa"/>
            <w:tcBorders>
              <w:left w:val="single" w:sz="4" w:space="0" w:color="000000" w:themeColor="text1"/>
              <w:right w:val="single" w:sz="4" w:space="0" w:color="000000" w:themeColor="text1"/>
            </w:tcBorders>
          </w:tcPr>
          <w:p w14:paraId="3891BF6C" w14:textId="77777777" w:rsidR="0073006B" w:rsidRPr="00BF1BB4" w:rsidRDefault="0073006B" w:rsidP="00466382">
            <w:pPr>
              <w:jc w:val="both"/>
              <w:rPr>
                <w:sz w:val="20"/>
                <w:szCs w:val="20"/>
                <w:lang w:val="kk-KZ"/>
              </w:rPr>
            </w:pPr>
            <w:r w:rsidRPr="00BF1BB4">
              <w:rPr>
                <w:sz w:val="20"/>
                <w:szCs w:val="20"/>
                <w:lang w:val="kk-KZ"/>
              </w:rPr>
              <w:t>23</w:t>
            </w:r>
          </w:p>
        </w:tc>
      </w:tr>
      <w:tr w:rsidR="0073006B" w:rsidRPr="003F2DC5" w14:paraId="2145F932" w14:textId="77777777" w:rsidTr="00466382">
        <w:trPr>
          <w:trHeight w:val="181"/>
        </w:trPr>
        <w:tc>
          <w:tcPr>
            <w:tcW w:w="851" w:type="dxa"/>
            <w:tcBorders>
              <w:left w:val="single" w:sz="4" w:space="0" w:color="000000" w:themeColor="text1"/>
              <w:right w:val="single" w:sz="4" w:space="0" w:color="000000" w:themeColor="text1"/>
            </w:tcBorders>
          </w:tcPr>
          <w:p w14:paraId="48A06F5E" w14:textId="77777777" w:rsidR="0073006B" w:rsidRPr="00BF1BB4" w:rsidRDefault="0073006B" w:rsidP="00466382">
            <w:pPr>
              <w:jc w:val="both"/>
              <w:rPr>
                <w:b/>
                <w:sz w:val="20"/>
                <w:szCs w:val="20"/>
                <w:highlight w:val="green"/>
              </w:rPr>
            </w:pPr>
            <w:r w:rsidRPr="00BF1BB4">
              <w:rPr>
                <w:sz w:val="20"/>
                <w:szCs w:val="20"/>
                <w:lang w:val="en-US"/>
              </w:rPr>
              <w:t>C</w:t>
            </w:r>
          </w:p>
        </w:tc>
        <w:tc>
          <w:tcPr>
            <w:tcW w:w="1276" w:type="dxa"/>
            <w:tcBorders>
              <w:left w:val="single" w:sz="4" w:space="0" w:color="000000" w:themeColor="text1"/>
              <w:right w:val="single" w:sz="4" w:space="0" w:color="000000" w:themeColor="text1"/>
            </w:tcBorders>
          </w:tcPr>
          <w:p w14:paraId="4DDD4E3A" w14:textId="77777777" w:rsidR="0073006B" w:rsidRPr="00BF1BB4" w:rsidRDefault="0073006B" w:rsidP="00466382">
            <w:pPr>
              <w:jc w:val="both"/>
              <w:rPr>
                <w:b/>
                <w:sz w:val="20"/>
                <w:szCs w:val="20"/>
                <w:highlight w:val="green"/>
              </w:rPr>
            </w:pPr>
            <w:r w:rsidRPr="00BF1BB4">
              <w:rPr>
                <w:sz w:val="20"/>
                <w:szCs w:val="20"/>
              </w:rPr>
              <w:t>2,0</w:t>
            </w:r>
          </w:p>
        </w:tc>
        <w:tc>
          <w:tcPr>
            <w:tcW w:w="992" w:type="dxa"/>
            <w:gridSpan w:val="2"/>
            <w:tcBorders>
              <w:left w:val="single" w:sz="4" w:space="0" w:color="000000" w:themeColor="text1"/>
              <w:right w:val="single" w:sz="4" w:space="0" w:color="000000" w:themeColor="text1"/>
            </w:tcBorders>
          </w:tcPr>
          <w:p w14:paraId="3E0EE22F" w14:textId="77777777" w:rsidR="0073006B" w:rsidRPr="00BF1BB4" w:rsidRDefault="0073006B" w:rsidP="00466382">
            <w:pPr>
              <w:jc w:val="both"/>
              <w:rPr>
                <w:b/>
                <w:sz w:val="20"/>
                <w:szCs w:val="20"/>
                <w:highlight w:val="green"/>
              </w:rPr>
            </w:pPr>
            <w:r w:rsidRPr="00BF1BB4">
              <w:rPr>
                <w:sz w:val="20"/>
                <w:szCs w:val="20"/>
              </w:rPr>
              <w:t>65-69</w:t>
            </w:r>
          </w:p>
        </w:tc>
        <w:tc>
          <w:tcPr>
            <w:tcW w:w="1701" w:type="dxa"/>
            <w:vMerge w:val="restart"/>
            <w:tcBorders>
              <w:left w:val="single" w:sz="4" w:space="0" w:color="000000" w:themeColor="text1"/>
              <w:right w:val="single" w:sz="4" w:space="0" w:color="000000" w:themeColor="text1"/>
            </w:tcBorders>
          </w:tcPr>
          <w:p w14:paraId="5C07FA1E" w14:textId="77777777" w:rsidR="0073006B" w:rsidRPr="00BF1BB4" w:rsidRDefault="0073006B" w:rsidP="00466382">
            <w:pPr>
              <w:jc w:val="both"/>
              <w:rPr>
                <w:b/>
                <w:sz w:val="20"/>
                <w:szCs w:val="20"/>
                <w:highlight w:val="green"/>
                <w:lang w:val="kk-KZ"/>
              </w:rPr>
            </w:pPr>
            <w:r w:rsidRPr="00BF1BB4">
              <w:rPr>
                <w:sz w:val="20"/>
                <w:szCs w:val="20"/>
                <w:lang w:val="kk-KZ"/>
              </w:rPr>
              <w:t xml:space="preserve">Қанағаттанарлық </w:t>
            </w:r>
          </w:p>
        </w:tc>
        <w:tc>
          <w:tcPr>
            <w:tcW w:w="3402" w:type="dxa"/>
            <w:tcBorders>
              <w:left w:val="single" w:sz="4" w:space="0" w:color="000000" w:themeColor="text1"/>
              <w:right w:val="single" w:sz="4" w:space="0" w:color="000000" w:themeColor="text1"/>
            </w:tcBorders>
          </w:tcPr>
          <w:p w14:paraId="391330F5" w14:textId="77777777" w:rsidR="0073006B" w:rsidRPr="00BF1BB4" w:rsidRDefault="0073006B" w:rsidP="00466382">
            <w:pPr>
              <w:jc w:val="both"/>
              <w:rPr>
                <w:sz w:val="20"/>
                <w:szCs w:val="20"/>
              </w:rPr>
            </w:pPr>
            <w:r w:rsidRPr="00BF1BB4">
              <w:rPr>
                <w:sz w:val="20"/>
                <w:szCs w:val="20"/>
                <w:lang w:val="kk-KZ"/>
              </w:rPr>
              <w:t>Өзіндік жұмысы</w:t>
            </w:r>
            <w:r w:rsidRPr="00BF1BB4">
              <w:rPr>
                <w:sz w:val="20"/>
                <w:szCs w:val="20"/>
              </w:rPr>
              <w:t xml:space="preserve">                                      </w:t>
            </w:r>
          </w:p>
        </w:tc>
        <w:tc>
          <w:tcPr>
            <w:tcW w:w="2268" w:type="dxa"/>
            <w:tcBorders>
              <w:left w:val="single" w:sz="4" w:space="0" w:color="000000" w:themeColor="text1"/>
              <w:right w:val="single" w:sz="4" w:space="0" w:color="000000" w:themeColor="text1"/>
            </w:tcBorders>
          </w:tcPr>
          <w:p w14:paraId="3049FB99" w14:textId="77777777" w:rsidR="0073006B" w:rsidRPr="00BF1BB4" w:rsidRDefault="0073006B" w:rsidP="00466382">
            <w:pPr>
              <w:jc w:val="both"/>
              <w:rPr>
                <w:sz w:val="20"/>
                <w:szCs w:val="20"/>
                <w:lang w:val="kk-KZ"/>
              </w:rPr>
            </w:pPr>
            <w:r w:rsidRPr="00BF1BB4">
              <w:rPr>
                <w:sz w:val="20"/>
                <w:szCs w:val="20"/>
                <w:lang w:val="kk-KZ"/>
              </w:rPr>
              <w:t>20</w:t>
            </w:r>
          </w:p>
        </w:tc>
      </w:tr>
      <w:tr w:rsidR="0073006B" w:rsidRPr="003F2DC5" w14:paraId="06FCB693" w14:textId="77777777" w:rsidTr="00466382">
        <w:trPr>
          <w:trHeight w:val="87"/>
        </w:trPr>
        <w:tc>
          <w:tcPr>
            <w:tcW w:w="851" w:type="dxa"/>
            <w:tcBorders>
              <w:left w:val="single" w:sz="4" w:space="0" w:color="000000" w:themeColor="text1"/>
              <w:right w:val="single" w:sz="4" w:space="0" w:color="000000" w:themeColor="text1"/>
            </w:tcBorders>
          </w:tcPr>
          <w:p w14:paraId="1475BA20" w14:textId="77777777" w:rsidR="0073006B" w:rsidRPr="00BF1BB4" w:rsidRDefault="0073006B" w:rsidP="00466382">
            <w:pPr>
              <w:jc w:val="both"/>
              <w:rPr>
                <w:b/>
                <w:sz w:val="20"/>
                <w:szCs w:val="20"/>
                <w:highlight w:val="green"/>
              </w:rPr>
            </w:pPr>
            <w:r w:rsidRPr="00BF1BB4">
              <w:rPr>
                <w:sz w:val="20"/>
                <w:szCs w:val="20"/>
                <w:lang w:val="en-US"/>
              </w:rPr>
              <w:t>C-</w:t>
            </w:r>
          </w:p>
        </w:tc>
        <w:tc>
          <w:tcPr>
            <w:tcW w:w="1276" w:type="dxa"/>
            <w:tcBorders>
              <w:left w:val="single" w:sz="4" w:space="0" w:color="000000" w:themeColor="text1"/>
              <w:right w:val="single" w:sz="4" w:space="0" w:color="000000" w:themeColor="text1"/>
            </w:tcBorders>
          </w:tcPr>
          <w:p w14:paraId="037211A1" w14:textId="77777777" w:rsidR="0073006B" w:rsidRPr="00BF1BB4" w:rsidRDefault="0073006B" w:rsidP="00466382">
            <w:pPr>
              <w:jc w:val="both"/>
              <w:rPr>
                <w:b/>
                <w:sz w:val="20"/>
                <w:szCs w:val="20"/>
                <w:highlight w:val="green"/>
              </w:rPr>
            </w:pPr>
            <w:r w:rsidRPr="00BF1BB4">
              <w:rPr>
                <w:sz w:val="20"/>
                <w:szCs w:val="20"/>
              </w:rPr>
              <w:t>1,67</w:t>
            </w:r>
          </w:p>
        </w:tc>
        <w:tc>
          <w:tcPr>
            <w:tcW w:w="992" w:type="dxa"/>
            <w:gridSpan w:val="2"/>
            <w:tcBorders>
              <w:left w:val="single" w:sz="4" w:space="0" w:color="000000" w:themeColor="text1"/>
              <w:right w:val="single" w:sz="4" w:space="0" w:color="000000" w:themeColor="text1"/>
            </w:tcBorders>
          </w:tcPr>
          <w:p w14:paraId="4A1B0336" w14:textId="77777777" w:rsidR="0073006B" w:rsidRPr="00BF1BB4" w:rsidRDefault="0073006B" w:rsidP="00466382">
            <w:pPr>
              <w:jc w:val="both"/>
              <w:rPr>
                <w:b/>
                <w:sz w:val="20"/>
                <w:szCs w:val="20"/>
                <w:highlight w:val="green"/>
              </w:rPr>
            </w:pPr>
            <w:r w:rsidRPr="00BF1BB4">
              <w:rPr>
                <w:sz w:val="20"/>
                <w:szCs w:val="20"/>
              </w:rPr>
              <w:t>60-64</w:t>
            </w:r>
          </w:p>
        </w:tc>
        <w:tc>
          <w:tcPr>
            <w:tcW w:w="1701" w:type="dxa"/>
            <w:vMerge/>
          </w:tcPr>
          <w:p w14:paraId="09571187" w14:textId="77777777" w:rsidR="0073006B" w:rsidRPr="00BF1BB4" w:rsidRDefault="0073006B" w:rsidP="00466382">
            <w:pPr>
              <w:jc w:val="both"/>
              <w:rPr>
                <w:b/>
                <w:sz w:val="20"/>
                <w:szCs w:val="20"/>
                <w:highlight w:val="green"/>
              </w:rPr>
            </w:pPr>
          </w:p>
        </w:tc>
        <w:tc>
          <w:tcPr>
            <w:tcW w:w="3402" w:type="dxa"/>
            <w:tcBorders>
              <w:left w:val="single" w:sz="4" w:space="0" w:color="000000" w:themeColor="text1"/>
              <w:right w:val="single" w:sz="4" w:space="0" w:color="000000" w:themeColor="text1"/>
            </w:tcBorders>
          </w:tcPr>
          <w:p w14:paraId="6C481286" w14:textId="77777777" w:rsidR="0073006B" w:rsidRPr="00BF1BB4" w:rsidRDefault="0073006B" w:rsidP="00466382">
            <w:pPr>
              <w:jc w:val="both"/>
              <w:rPr>
                <w:sz w:val="20"/>
                <w:szCs w:val="20"/>
                <w:lang w:val="kk-KZ"/>
              </w:rPr>
            </w:pPr>
            <w:proofErr w:type="spellStart"/>
            <w:r w:rsidRPr="00BF1BB4">
              <w:rPr>
                <w:sz w:val="20"/>
                <w:szCs w:val="20"/>
              </w:rPr>
              <w:t>Жобалық</w:t>
            </w:r>
            <w:proofErr w:type="spellEnd"/>
            <w:r w:rsidRPr="00BF1BB4">
              <w:rPr>
                <w:sz w:val="20"/>
                <w:szCs w:val="20"/>
              </w:rPr>
              <w:t xml:space="preserve"> </w:t>
            </w:r>
            <w:proofErr w:type="spellStart"/>
            <w:r w:rsidRPr="00BF1BB4">
              <w:rPr>
                <w:sz w:val="20"/>
                <w:szCs w:val="20"/>
              </w:rPr>
              <w:t>және</w:t>
            </w:r>
            <w:proofErr w:type="spellEnd"/>
            <w:r w:rsidRPr="00BF1BB4">
              <w:rPr>
                <w:sz w:val="20"/>
                <w:szCs w:val="20"/>
              </w:rPr>
              <w:t xml:space="preserve"> </w:t>
            </w:r>
            <w:proofErr w:type="spellStart"/>
            <w:r w:rsidRPr="00BF1BB4">
              <w:rPr>
                <w:sz w:val="20"/>
                <w:szCs w:val="20"/>
              </w:rPr>
              <w:t>шығармашылық</w:t>
            </w:r>
            <w:proofErr w:type="spellEnd"/>
            <w:r w:rsidRPr="00BF1BB4">
              <w:rPr>
                <w:sz w:val="20"/>
                <w:szCs w:val="20"/>
              </w:rPr>
              <w:t xml:space="preserve"> </w:t>
            </w:r>
            <w:proofErr w:type="spellStart"/>
            <w:r w:rsidRPr="00BF1BB4">
              <w:rPr>
                <w:sz w:val="20"/>
                <w:szCs w:val="20"/>
              </w:rPr>
              <w:t>қызмет</w:t>
            </w:r>
            <w:proofErr w:type="spellEnd"/>
            <w:r w:rsidRPr="00BF1BB4">
              <w:rPr>
                <w:sz w:val="20"/>
                <w:szCs w:val="20"/>
                <w:lang w:val="kk-KZ"/>
              </w:rPr>
              <w:t>і</w:t>
            </w:r>
          </w:p>
        </w:tc>
        <w:tc>
          <w:tcPr>
            <w:tcW w:w="2268" w:type="dxa"/>
            <w:tcBorders>
              <w:left w:val="single" w:sz="4" w:space="0" w:color="000000" w:themeColor="text1"/>
              <w:right w:val="single" w:sz="4" w:space="0" w:color="000000" w:themeColor="text1"/>
            </w:tcBorders>
          </w:tcPr>
          <w:p w14:paraId="23FB9E82" w14:textId="77777777" w:rsidR="0073006B" w:rsidRPr="00BF1BB4" w:rsidRDefault="0073006B" w:rsidP="00466382">
            <w:pPr>
              <w:jc w:val="both"/>
              <w:rPr>
                <w:sz w:val="20"/>
                <w:szCs w:val="20"/>
                <w:lang w:val="kk-KZ"/>
              </w:rPr>
            </w:pPr>
            <w:r w:rsidRPr="00BF1BB4">
              <w:rPr>
                <w:sz w:val="20"/>
                <w:szCs w:val="20"/>
                <w:lang w:val="kk-KZ"/>
              </w:rPr>
              <w:t>15</w:t>
            </w:r>
          </w:p>
        </w:tc>
      </w:tr>
      <w:tr w:rsidR="0073006B" w:rsidRPr="003F2DC5" w14:paraId="143EFD3C" w14:textId="77777777" w:rsidTr="00466382">
        <w:trPr>
          <w:trHeight w:val="250"/>
        </w:trPr>
        <w:tc>
          <w:tcPr>
            <w:tcW w:w="851" w:type="dxa"/>
            <w:tcBorders>
              <w:left w:val="single" w:sz="4" w:space="0" w:color="000000" w:themeColor="text1"/>
              <w:bottom w:val="single" w:sz="4" w:space="0" w:color="auto"/>
              <w:right w:val="single" w:sz="4" w:space="0" w:color="000000" w:themeColor="text1"/>
            </w:tcBorders>
          </w:tcPr>
          <w:p w14:paraId="27F4D49C" w14:textId="77777777" w:rsidR="0073006B" w:rsidRPr="00BF1BB4" w:rsidRDefault="0073006B" w:rsidP="00466382">
            <w:pPr>
              <w:jc w:val="both"/>
              <w:rPr>
                <w:b/>
                <w:sz w:val="20"/>
                <w:szCs w:val="20"/>
                <w:highlight w:val="green"/>
              </w:rPr>
            </w:pPr>
            <w:r w:rsidRPr="00BF1BB4">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768D28C7" w14:textId="77777777" w:rsidR="0073006B" w:rsidRPr="00BF1BB4" w:rsidRDefault="0073006B" w:rsidP="00466382">
            <w:pPr>
              <w:jc w:val="both"/>
              <w:rPr>
                <w:b/>
                <w:sz w:val="20"/>
                <w:szCs w:val="20"/>
                <w:highlight w:val="green"/>
              </w:rPr>
            </w:pPr>
            <w:r w:rsidRPr="00BF1BB4">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20625EC5" w14:textId="77777777" w:rsidR="0073006B" w:rsidRPr="00BF1BB4" w:rsidRDefault="0073006B" w:rsidP="00466382">
            <w:pPr>
              <w:jc w:val="both"/>
              <w:rPr>
                <w:b/>
                <w:sz w:val="20"/>
                <w:szCs w:val="20"/>
                <w:highlight w:val="green"/>
              </w:rPr>
            </w:pPr>
            <w:r w:rsidRPr="00BF1BB4">
              <w:rPr>
                <w:sz w:val="20"/>
                <w:szCs w:val="20"/>
              </w:rPr>
              <w:t>55-59</w:t>
            </w:r>
          </w:p>
        </w:tc>
        <w:tc>
          <w:tcPr>
            <w:tcW w:w="1701" w:type="dxa"/>
            <w:vMerge w:val="restart"/>
            <w:tcBorders>
              <w:left w:val="single" w:sz="4" w:space="0" w:color="000000" w:themeColor="text1"/>
              <w:bottom w:val="single" w:sz="4" w:space="0" w:color="auto"/>
              <w:right w:val="single" w:sz="4" w:space="0" w:color="000000" w:themeColor="text1"/>
            </w:tcBorders>
          </w:tcPr>
          <w:p w14:paraId="78DA646F" w14:textId="77777777" w:rsidR="0073006B" w:rsidRPr="00BF1BB4" w:rsidRDefault="0073006B" w:rsidP="00466382">
            <w:pPr>
              <w:jc w:val="both"/>
              <w:rPr>
                <w:sz w:val="20"/>
                <w:szCs w:val="20"/>
                <w:lang w:val="kk-KZ"/>
              </w:rPr>
            </w:pPr>
            <w:r w:rsidRPr="00BF1BB4">
              <w:rPr>
                <w:sz w:val="20"/>
                <w:szCs w:val="20"/>
                <w:lang w:val="kk-KZ"/>
              </w:rPr>
              <w:t xml:space="preserve">Қанағаттанарлықсыз </w:t>
            </w:r>
          </w:p>
        </w:tc>
        <w:tc>
          <w:tcPr>
            <w:tcW w:w="3402" w:type="dxa"/>
            <w:tcBorders>
              <w:left w:val="single" w:sz="4" w:space="0" w:color="000000" w:themeColor="text1"/>
              <w:bottom w:val="single" w:sz="4" w:space="0" w:color="auto"/>
              <w:right w:val="single" w:sz="4" w:space="0" w:color="000000" w:themeColor="text1"/>
            </w:tcBorders>
          </w:tcPr>
          <w:p w14:paraId="6D4BF15B" w14:textId="77777777" w:rsidR="0073006B" w:rsidRPr="00BF1BB4" w:rsidRDefault="0073006B" w:rsidP="00466382">
            <w:pPr>
              <w:jc w:val="both"/>
              <w:rPr>
                <w:sz w:val="20"/>
                <w:szCs w:val="20"/>
              </w:rPr>
            </w:pPr>
            <w:r w:rsidRPr="00BF1BB4">
              <w:rPr>
                <w:sz w:val="20"/>
                <w:szCs w:val="20"/>
                <w:lang w:val="kk-KZ"/>
              </w:rPr>
              <w:t xml:space="preserve">Қорытынды бақылау </w:t>
            </w:r>
            <w:r w:rsidRPr="00BF1BB4">
              <w:rPr>
                <w:sz w:val="20"/>
                <w:szCs w:val="20"/>
              </w:rPr>
              <w:t>(</w:t>
            </w:r>
            <w:r w:rsidRPr="00BF1BB4">
              <w:rPr>
                <w:sz w:val="20"/>
                <w:szCs w:val="20"/>
                <w:lang w:val="kk-KZ"/>
              </w:rPr>
              <w:t>емтиха</w:t>
            </w:r>
            <w:r w:rsidRPr="00BF1BB4">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157713CB" w14:textId="77777777" w:rsidR="0073006B" w:rsidRPr="00BF1BB4" w:rsidRDefault="0073006B" w:rsidP="00466382">
            <w:pPr>
              <w:jc w:val="both"/>
              <w:rPr>
                <w:sz w:val="20"/>
                <w:szCs w:val="20"/>
              </w:rPr>
            </w:pPr>
            <w:r w:rsidRPr="00BF1BB4">
              <w:rPr>
                <w:sz w:val="20"/>
                <w:szCs w:val="20"/>
              </w:rPr>
              <w:t>40</w:t>
            </w:r>
          </w:p>
        </w:tc>
      </w:tr>
      <w:tr w:rsidR="0073006B" w:rsidRPr="003F2DC5" w14:paraId="042E3850" w14:textId="77777777" w:rsidTr="00466382">
        <w:trPr>
          <w:trHeight w:val="146"/>
        </w:trPr>
        <w:tc>
          <w:tcPr>
            <w:tcW w:w="851" w:type="dxa"/>
            <w:tcBorders>
              <w:top w:val="single" w:sz="4" w:space="0" w:color="auto"/>
              <w:left w:val="single" w:sz="4" w:space="0" w:color="auto"/>
              <w:bottom w:val="single" w:sz="4" w:space="0" w:color="auto"/>
              <w:right w:val="single" w:sz="4" w:space="0" w:color="auto"/>
            </w:tcBorders>
          </w:tcPr>
          <w:p w14:paraId="4F8599E6" w14:textId="77777777" w:rsidR="0073006B" w:rsidRPr="00BF1BB4" w:rsidRDefault="0073006B" w:rsidP="00466382">
            <w:pPr>
              <w:rPr>
                <w:sz w:val="20"/>
                <w:szCs w:val="20"/>
                <w:highlight w:val="green"/>
              </w:rPr>
            </w:pPr>
            <w:r w:rsidRPr="00BF1BB4">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536DE1BF" w14:textId="77777777" w:rsidR="0073006B" w:rsidRPr="00BF1BB4" w:rsidRDefault="0073006B" w:rsidP="00466382">
            <w:pPr>
              <w:rPr>
                <w:sz w:val="20"/>
                <w:szCs w:val="20"/>
                <w:highlight w:val="green"/>
              </w:rPr>
            </w:pPr>
            <w:r w:rsidRPr="00BF1BB4">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397A4A62" w14:textId="77777777" w:rsidR="0073006B" w:rsidRPr="00BF1BB4" w:rsidRDefault="0073006B" w:rsidP="00466382">
            <w:pPr>
              <w:rPr>
                <w:sz w:val="20"/>
                <w:szCs w:val="20"/>
                <w:highlight w:val="green"/>
              </w:rPr>
            </w:pPr>
            <w:r w:rsidRPr="00BF1BB4">
              <w:rPr>
                <w:sz w:val="20"/>
                <w:szCs w:val="20"/>
              </w:rPr>
              <w:t>50-54</w:t>
            </w:r>
          </w:p>
        </w:tc>
        <w:tc>
          <w:tcPr>
            <w:tcW w:w="1701" w:type="dxa"/>
            <w:vMerge/>
          </w:tcPr>
          <w:p w14:paraId="23845DF5" w14:textId="77777777" w:rsidR="0073006B" w:rsidRPr="00BF1BB4" w:rsidRDefault="0073006B" w:rsidP="00466382">
            <w:pPr>
              <w:rPr>
                <w:sz w:val="20"/>
                <w:szCs w:val="20"/>
                <w:highlight w:val="green"/>
              </w:rPr>
            </w:pPr>
          </w:p>
        </w:tc>
        <w:tc>
          <w:tcPr>
            <w:tcW w:w="3402" w:type="dxa"/>
            <w:tcBorders>
              <w:top w:val="single" w:sz="4" w:space="0" w:color="auto"/>
              <w:left w:val="single" w:sz="4" w:space="0" w:color="auto"/>
              <w:bottom w:val="single" w:sz="4" w:space="0" w:color="auto"/>
              <w:right w:val="single" w:sz="4" w:space="0" w:color="auto"/>
            </w:tcBorders>
          </w:tcPr>
          <w:p w14:paraId="28153701" w14:textId="77777777" w:rsidR="0073006B" w:rsidRPr="00BF1BB4" w:rsidRDefault="0073006B" w:rsidP="00466382">
            <w:pPr>
              <w:rPr>
                <w:sz w:val="20"/>
                <w:szCs w:val="20"/>
              </w:rPr>
            </w:pPr>
            <w:r w:rsidRPr="00BF1BB4">
              <w:rPr>
                <w:sz w:val="20"/>
                <w:szCs w:val="20"/>
                <w:lang w:val="kk-KZ"/>
              </w:rPr>
              <w:t>ЖИЫНТЫҒЫ</w:t>
            </w:r>
            <w:r w:rsidRPr="00BF1BB4">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50EBE147" w14:textId="77777777" w:rsidR="0073006B" w:rsidRPr="00BF1BB4" w:rsidRDefault="0073006B" w:rsidP="00466382">
            <w:pPr>
              <w:rPr>
                <w:sz w:val="20"/>
                <w:szCs w:val="20"/>
              </w:rPr>
            </w:pPr>
            <w:r w:rsidRPr="00BF1BB4">
              <w:rPr>
                <w:sz w:val="20"/>
                <w:szCs w:val="20"/>
              </w:rPr>
              <w:t xml:space="preserve">100 </w:t>
            </w:r>
          </w:p>
        </w:tc>
      </w:tr>
      <w:tr w:rsidR="0073006B" w:rsidRPr="003F2DC5" w14:paraId="2B750642" w14:textId="77777777" w:rsidTr="00466382">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C330E87" w14:textId="77777777" w:rsidR="0073006B" w:rsidRDefault="0073006B" w:rsidP="00466382">
            <w:pPr>
              <w:tabs>
                <w:tab w:val="left" w:pos="1276"/>
              </w:tabs>
              <w:jc w:val="center"/>
              <w:rPr>
                <w:b/>
                <w:sz w:val="8"/>
                <w:szCs w:val="8"/>
              </w:rPr>
            </w:pPr>
          </w:p>
          <w:p w14:paraId="4DC15D75" w14:textId="77777777" w:rsidR="0073006B" w:rsidRDefault="0073006B" w:rsidP="00466382">
            <w:pPr>
              <w:jc w:val="center"/>
              <w:rPr>
                <w:b/>
                <w:bCs/>
                <w:sz w:val="20"/>
                <w:szCs w:val="20"/>
              </w:rPr>
            </w:pPr>
            <w:proofErr w:type="spellStart"/>
            <w:r w:rsidRPr="004B2BA6">
              <w:rPr>
                <w:b/>
                <w:bCs/>
                <w:sz w:val="20"/>
                <w:szCs w:val="20"/>
              </w:rPr>
              <w:t>Оқу</w:t>
            </w:r>
            <w:proofErr w:type="spellEnd"/>
            <w:r w:rsidRPr="004B2BA6">
              <w:rPr>
                <w:b/>
                <w:bCs/>
                <w:sz w:val="20"/>
                <w:szCs w:val="20"/>
              </w:rPr>
              <w:t xml:space="preserve"> </w:t>
            </w:r>
            <w:proofErr w:type="spellStart"/>
            <w:r w:rsidRPr="004B2BA6">
              <w:rPr>
                <w:b/>
                <w:bCs/>
                <w:sz w:val="20"/>
                <w:szCs w:val="20"/>
              </w:rPr>
              <w:t>курсының</w:t>
            </w:r>
            <w:proofErr w:type="spellEnd"/>
            <w:r w:rsidRPr="004B2BA6">
              <w:rPr>
                <w:b/>
                <w:bCs/>
                <w:sz w:val="20"/>
                <w:szCs w:val="20"/>
              </w:rPr>
              <w:t xml:space="preserve"> </w:t>
            </w:r>
            <w:proofErr w:type="spellStart"/>
            <w:r w:rsidRPr="004B2BA6">
              <w:rPr>
                <w:b/>
                <w:bCs/>
                <w:sz w:val="20"/>
                <w:szCs w:val="20"/>
              </w:rPr>
              <w:t>мазмұнын</w:t>
            </w:r>
            <w:proofErr w:type="spellEnd"/>
            <w:r w:rsidRPr="004B2BA6">
              <w:rPr>
                <w:b/>
                <w:bCs/>
                <w:sz w:val="20"/>
                <w:szCs w:val="20"/>
              </w:rPr>
              <w:t xml:space="preserve">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w:t>
            </w:r>
            <w:proofErr w:type="spellStart"/>
            <w:r w:rsidRPr="004B2BA6">
              <w:rPr>
                <w:b/>
                <w:bCs/>
                <w:sz w:val="20"/>
                <w:szCs w:val="20"/>
              </w:rPr>
              <w:t>күнтізбесі</w:t>
            </w:r>
            <w:proofErr w:type="spellEnd"/>
            <w:r w:rsidRPr="004B2BA6">
              <w:rPr>
                <w:b/>
                <w:bCs/>
                <w:sz w:val="20"/>
                <w:szCs w:val="20"/>
              </w:rPr>
              <w:t xml:space="preserve"> (</w:t>
            </w:r>
            <w:proofErr w:type="spellStart"/>
            <w:r w:rsidRPr="004B2BA6">
              <w:rPr>
                <w:b/>
                <w:bCs/>
                <w:sz w:val="20"/>
                <w:szCs w:val="20"/>
              </w:rPr>
              <w:t>кестесі</w:t>
            </w:r>
            <w:proofErr w:type="spellEnd"/>
            <w:r w:rsidRPr="004B2BA6">
              <w:rPr>
                <w:b/>
                <w:bCs/>
                <w:sz w:val="20"/>
                <w:szCs w:val="20"/>
              </w:rPr>
              <w:t>)</w:t>
            </w:r>
            <w:r>
              <w:rPr>
                <w:b/>
                <w:bCs/>
                <w:sz w:val="20"/>
                <w:szCs w:val="20"/>
              </w:rPr>
              <w:t>.</w:t>
            </w:r>
            <w:r w:rsidRPr="004B2BA6">
              <w:rPr>
                <w:b/>
                <w:bCs/>
                <w:sz w:val="20"/>
                <w:szCs w:val="20"/>
              </w:rPr>
              <w:t xml:space="preserve"> </w:t>
            </w:r>
            <w:proofErr w:type="spellStart"/>
            <w:r>
              <w:rPr>
                <w:b/>
                <w:bCs/>
                <w:sz w:val="20"/>
                <w:szCs w:val="20"/>
              </w:rPr>
              <w:t>О</w:t>
            </w:r>
            <w:r w:rsidRPr="004B2BA6">
              <w:rPr>
                <w:b/>
                <w:bCs/>
                <w:sz w:val="20"/>
                <w:szCs w:val="20"/>
              </w:rPr>
              <w:t>қыту</w:t>
            </w:r>
            <w:proofErr w:type="spellEnd"/>
            <w:r>
              <w:rPr>
                <w:b/>
                <w:bCs/>
                <w:sz w:val="20"/>
                <w:szCs w:val="20"/>
                <w:lang w:val="kk-KZ"/>
              </w:rPr>
              <w:t xml:space="preserve">дың </w:t>
            </w:r>
            <w:proofErr w:type="spellStart"/>
            <w:r w:rsidRPr="004B2BA6">
              <w:rPr>
                <w:b/>
                <w:bCs/>
                <w:sz w:val="20"/>
                <w:szCs w:val="20"/>
              </w:rPr>
              <w:t>және</w:t>
            </w:r>
            <w:proofErr w:type="spellEnd"/>
            <w:r>
              <w:rPr>
                <w:b/>
                <w:bCs/>
                <w:sz w:val="20"/>
                <w:szCs w:val="20"/>
                <w:lang w:val="kk-KZ"/>
              </w:rPr>
              <w:t xml:space="preserve"> білім берудің</w:t>
            </w:r>
            <w:r w:rsidRPr="004B2BA6">
              <w:rPr>
                <w:b/>
                <w:bCs/>
                <w:sz w:val="20"/>
                <w:szCs w:val="20"/>
              </w:rPr>
              <w:t xml:space="preserve"> </w:t>
            </w:r>
            <w:proofErr w:type="spellStart"/>
            <w:r w:rsidRPr="004B2BA6">
              <w:rPr>
                <w:b/>
                <w:bCs/>
                <w:sz w:val="20"/>
                <w:szCs w:val="20"/>
              </w:rPr>
              <w:t>әдістері</w:t>
            </w:r>
            <w:proofErr w:type="spellEnd"/>
            <w:r>
              <w:rPr>
                <w:b/>
                <w:bCs/>
                <w:sz w:val="20"/>
                <w:szCs w:val="20"/>
              </w:rPr>
              <w:t>.</w:t>
            </w:r>
          </w:p>
          <w:p w14:paraId="0E2B3AA2" w14:textId="77777777" w:rsidR="0073006B" w:rsidRPr="00A9530A" w:rsidRDefault="0073006B" w:rsidP="00466382">
            <w:pPr>
              <w:jc w:val="center"/>
              <w:rPr>
                <w:b/>
                <w:sz w:val="8"/>
                <w:szCs w:val="8"/>
              </w:rPr>
            </w:pPr>
          </w:p>
        </w:tc>
      </w:tr>
    </w:tbl>
    <w:tbl>
      <w:tblPr>
        <w:tblStyle w:val="a9"/>
        <w:tblW w:w="10490" w:type="dxa"/>
        <w:tblInd w:w="-856" w:type="dxa"/>
        <w:tblLook w:val="04A0" w:firstRow="1" w:lastRow="0" w:firstColumn="1" w:lastColumn="0" w:noHBand="0" w:noVBand="1"/>
      </w:tblPr>
      <w:tblGrid>
        <w:gridCol w:w="871"/>
        <w:gridCol w:w="7939"/>
        <w:gridCol w:w="859"/>
        <w:gridCol w:w="821"/>
      </w:tblGrid>
      <w:tr w:rsidR="0073006B" w:rsidRPr="003F2DC5" w14:paraId="6A58AFEF" w14:textId="77777777" w:rsidTr="00466382">
        <w:tc>
          <w:tcPr>
            <w:tcW w:w="871" w:type="dxa"/>
          </w:tcPr>
          <w:p w14:paraId="437DEEAA" w14:textId="77777777" w:rsidR="0073006B" w:rsidRPr="00F96498" w:rsidRDefault="0073006B" w:rsidP="00466382">
            <w:pPr>
              <w:tabs>
                <w:tab w:val="left" w:pos="1276"/>
              </w:tabs>
              <w:jc w:val="center"/>
              <w:rPr>
                <w:b/>
                <w:sz w:val="20"/>
                <w:szCs w:val="20"/>
                <w:lang w:val="kk-KZ"/>
              </w:rPr>
            </w:pPr>
            <w:r>
              <w:rPr>
                <w:b/>
                <w:sz w:val="20"/>
                <w:szCs w:val="20"/>
                <w:lang w:val="kk-KZ"/>
              </w:rPr>
              <w:t>Апта</w:t>
            </w:r>
          </w:p>
        </w:tc>
        <w:tc>
          <w:tcPr>
            <w:tcW w:w="7939" w:type="dxa"/>
          </w:tcPr>
          <w:p w14:paraId="5139BDAF" w14:textId="77777777" w:rsidR="0073006B" w:rsidRPr="00F96498" w:rsidRDefault="0073006B" w:rsidP="00466382">
            <w:pPr>
              <w:tabs>
                <w:tab w:val="left" w:pos="1276"/>
              </w:tabs>
              <w:jc w:val="center"/>
              <w:rPr>
                <w:b/>
                <w:sz w:val="20"/>
                <w:szCs w:val="20"/>
                <w:lang w:val="kk-KZ"/>
              </w:rPr>
            </w:pPr>
            <w:r>
              <w:rPr>
                <w:b/>
                <w:sz w:val="20"/>
                <w:szCs w:val="20"/>
                <w:lang w:val="kk-KZ"/>
              </w:rPr>
              <w:t>Тақырыптық атауы</w:t>
            </w:r>
          </w:p>
        </w:tc>
        <w:tc>
          <w:tcPr>
            <w:tcW w:w="859" w:type="dxa"/>
          </w:tcPr>
          <w:p w14:paraId="2F2EB8D1" w14:textId="77777777" w:rsidR="0073006B" w:rsidRPr="00F96498" w:rsidRDefault="0073006B" w:rsidP="00466382">
            <w:pPr>
              <w:tabs>
                <w:tab w:val="left" w:pos="1276"/>
              </w:tabs>
              <w:rPr>
                <w:b/>
                <w:sz w:val="20"/>
                <w:szCs w:val="20"/>
                <w:lang w:val="kk-KZ"/>
              </w:rPr>
            </w:pPr>
            <w:r>
              <w:rPr>
                <w:b/>
                <w:sz w:val="20"/>
                <w:szCs w:val="20"/>
                <w:lang w:val="kk-KZ"/>
              </w:rPr>
              <w:t>Сағат саны</w:t>
            </w:r>
          </w:p>
        </w:tc>
        <w:tc>
          <w:tcPr>
            <w:tcW w:w="821" w:type="dxa"/>
          </w:tcPr>
          <w:p w14:paraId="2E750664" w14:textId="77777777" w:rsidR="0073006B" w:rsidRPr="00261793" w:rsidRDefault="0073006B" w:rsidP="00466382">
            <w:pPr>
              <w:tabs>
                <w:tab w:val="left" w:pos="1276"/>
              </w:tabs>
              <w:ind w:left="-68" w:firstLine="26"/>
              <w:rPr>
                <w:b/>
                <w:sz w:val="20"/>
                <w:szCs w:val="20"/>
              </w:rPr>
            </w:pPr>
            <w:r w:rsidRPr="00261793">
              <w:rPr>
                <w:b/>
                <w:sz w:val="20"/>
                <w:szCs w:val="20"/>
              </w:rPr>
              <w:t>Макс.</w:t>
            </w:r>
          </w:p>
          <w:p w14:paraId="5A82E359" w14:textId="77777777" w:rsidR="0073006B" w:rsidRPr="00261793" w:rsidRDefault="0073006B" w:rsidP="00466382">
            <w:pPr>
              <w:tabs>
                <w:tab w:val="left" w:pos="1276"/>
              </w:tabs>
              <w:rPr>
                <w:b/>
                <w:sz w:val="20"/>
                <w:szCs w:val="20"/>
                <w:lang w:val="kk-KZ"/>
              </w:rPr>
            </w:pPr>
            <w:r w:rsidRPr="00261793">
              <w:rPr>
                <w:b/>
                <w:sz w:val="20"/>
                <w:szCs w:val="20"/>
                <w:lang w:val="kk-KZ"/>
              </w:rPr>
              <w:t>б</w:t>
            </w:r>
            <w:proofErr w:type="spellStart"/>
            <w:r w:rsidRPr="00261793">
              <w:rPr>
                <w:b/>
                <w:sz w:val="20"/>
                <w:szCs w:val="20"/>
              </w:rPr>
              <w:t>алл</w:t>
            </w:r>
            <w:proofErr w:type="spellEnd"/>
          </w:p>
        </w:tc>
      </w:tr>
      <w:tr w:rsidR="0073006B" w:rsidRPr="003F2DC5" w14:paraId="44DDAFA1" w14:textId="77777777" w:rsidTr="00466382">
        <w:tc>
          <w:tcPr>
            <w:tcW w:w="10490" w:type="dxa"/>
            <w:gridSpan w:val="4"/>
          </w:tcPr>
          <w:p w14:paraId="67626586" w14:textId="77777777" w:rsidR="0073006B" w:rsidRPr="003F2DC5" w:rsidRDefault="0073006B" w:rsidP="00466382">
            <w:pPr>
              <w:tabs>
                <w:tab w:val="left" w:pos="1276"/>
              </w:tabs>
              <w:jc w:val="center"/>
              <w:rPr>
                <w:b/>
                <w:color w:val="FF0000"/>
                <w:sz w:val="20"/>
                <w:szCs w:val="20"/>
                <w:lang w:val="kk-KZ"/>
              </w:rPr>
            </w:pPr>
            <w:r w:rsidRPr="00F96498">
              <w:rPr>
                <w:b/>
                <w:sz w:val="20"/>
                <w:szCs w:val="20"/>
              </w:rPr>
              <w:lastRenderedPageBreak/>
              <w:t>1-</w:t>
            </w:r>
            <w:r>
              <w:rPr>
                <w:b/>
                <w:sz w:val="20"/>
                <w:szCs w:val="20"/>
                <w:lang w:val="kk-KZ"/>
              </w:rPr>
              <w:t>МОДУЛЬ</w:t>
            </w:r>
            <w:r w:rsidRPr="00F96498">
              <w:rPr>
                <w:b/>
                <w:sz w:val="20"/>
                <w:szCs w:val="20"/>
              </w:rPr>
              <w:t xml:space="preserve">. </w:t>
            </w:r>
            <w:proofErr w:type="spellStart"/>
            <w:r w:rsidRPr="00D3441F">
              <w:rPr>
                <w:b/>
                <w:sz w:val="20"/>
                <w:szCs w:val="20"/>
              </w:rPr>
              <w:t>Өн</w:t>
            </w:r>
            <w:proofErr w:type="spellEnd"/>
            <w:r>
              <w:rPr>
                <w:b/>
                <w:sz w:val="20"/>
                <w:szCs w:val="20"/>
                <w:lang w:val="kk-KZ"/>
              </w:rPr>
              <w:t>дірістің</w:t>
            </w:r>
            <w:r w:rsidRPr="00D3441F">
              <w:rPr>
                <w:b/>
                <w:sz w:val="20"/>
                <w:szCs w:val="20"/>
              </w:rPr>
              <w:t xml:space="preserve"> </w:t>
            </w:r>
            <w:proofErr w:type="spellStart"/>
            <w:r w:rsidRPr="00D3441F">
              <w:rPr>
                <w:b/>
                <w:sz w:val="20"/>
                <w:szCs w:val="20"/>
              </w:rPr>
              <w:t>өзара</w:t>
            </w:r>
            <w:proofErr w:type="spellEnd"/>
            <w:r w:rsidRPr="00D3441F">
              <w:rPr>
                <w:b/>
                <w:sz w:val="20"/>
                <w:szCs w:val="20"/>
              </w:rPr>
              <w:t xml:space="preserve"> </w:t>
            </w:r>
            <w:proofErr w:type="spellStart"/>
            <w:r w:rsidRPr="00D3441F">
              <w:rPr>
                <w:b/>
                <w:sz w:val="20"/>
                <w:szCs w:val="20"/>
              </w:rPr>
              <w:t>байланысы</w:t>
            </w:r>
            <w:proofErr w:type="spellEnd"/>
            <w:r w:rsidRPr="00D3441F">
              <w:rPr>
                <w:b/>
                <w:sz w:val="20"/>
                <w:szCs w:val="20"/>
              </w:rPr>
              <w:t xml:space="preserve"> </w:t>
            </w:r>
            <w:proofErr w:type="spellStart"/>
            <w:r w:rsidRPr="00D3441F">
              <w:rPr>
                <w:b/>
                <w:sz w:val="20"/>
                <w:szCs w:val="20"/>
              </w:rPr>
              <w:t>және</w:t>
            </w:r>
            <w:proofErr w:type="spellEnd"/>
            <w:r w:rsidRPr="00D3441F">
              <w:rPr>
                <w:b/>
                <w:sz w:val="20"/>
                <w:szCs w:val="20"/>
              </w:rPr>
              <w:t xml:space="preserve"> </w:t>
            </w:r>
            <w:r>
              <w:rPr>
                <w:b/>
                <w:sz w:val="20"/>
                <w:szCs w:val="20"/>
                <w:lang w:val="kk-KZ"/>
              </w:rPr>
              <w:t>т</w:t>
            </w:r>
            <w:proofErr w:type="spellStart"/>
            <w:r w:rsidRPr="00D3441F">
              <w:rPr>
                <w:b/>
                <w:sz w:val="20"/>
                <w:szCs w:val="20"/>
              </w:rPr>
              <w:t>ехносфера</w:t>
            </w:r>
            <w:proofErr w:type="spellEnd"/>
            <w:r w:rsidRPr="00D3441F">
              <w:rPr>
                <w:b/>
                <w:sz w:val="20"/>
                <w:szCs w:val="20"/>
              </w:rPr>
              <w:t xml:space="preserve"> </w:t>
            </w:r>
            <w:proofErr w:type="spellStart"/>
            <w:r w:rsidRPr="00D3441F">
              <w:rPr>
                <w:b/>
                <w:sz w:val="20"/>
                <w:szCs w:val="20"/>
              </w:rPr>
              <w:t>жағдайында</w:t>
            </w:r>
            <w:proofErr w:type="spellEnd"/>
            <w:r w:rsidRPr="00D3441F">
              <w:rPr>
                <w:b/>
                <w:sz w:val="20"/>
                <w:szCs w:val="20"/>
              </w:rPr>
              <w:t xml:space="preserve"> </w:t>
            </w:r>
            <w:proofErr w:type="spellStart"/>
            <w:r w:rsidRPr="00D3441F">
              <w:rPr>
                <w:b/>
                <w:sz w:val="20"/>
                <w:szCs w:val="20"/>
              </w:rPr>
              <w:t>табиғи</w:t>
            </w:r>
            <w:proofErr w:type="spellEnd"/>
            <w:r w:rsidRPr="00D3441F">
              <w:rPr>
                <w:b/>
                <w:sz w:val="20"/>
                <w:szCs w:val="20"/>
              </w:rPr>
              <w:t xml:space="preserve"> </w:t>
            </w:r>
            <w:proofErr w:type="spellStart"/>
            <w:r w:rsidRPr="00D3441F">
              <w:rPr>
                <w:b/>
                <w:sz w:val="20"/>
                <w:szCs w:val="20"/>
              </w:rPr>
              <w:t>жүйелердің</w:t>
            </w:r>
            <w:proofErr w:type="spellEnd"/>
            <w:r w:rsidRPr="00D3441F">
              <w:rPr>
                <w:b/>
                <w:sz w:val="20"/>
                <w:szCs w:val="20"/>
              </w:rPr>
              <w:t xml:space="preserve"> </w:t>
            </w:r>
            <w:proofErr w:type="spellStart"/>
            <w:r w:rsidRPr="00D3441F">
              <w:rPr>
                <w:b/>
                <w:sz w:val="20"/>
                <w:szCs w:val="20"/>
              </w:rPr>
              <w:t>қалыптасуының</w:t>
            </w:r>
            <w:proofErr w:type="spellEnd"/>
            <w:r w:rsidRPr="00D3441F">
              <w:rPr>
                <w:b/>
                <w:sz w:val="20"/>
                <w:szCs w:val="20"/>
              </w:rPr>
              <w:t xml:space="preserve"> </w:t>
            </w:r>
            <w:proofErr w:type="spellStart"/>
            <w:r w:rsidRPr="00D3441F">
              <w:rPr>
                <w:b/>
                <w:sz w:val="20"/>
                <w:szCs w:val="20"/>
              </w:rPr>
              <w:t>негізгі</w:t>
            </w:r>
            <w:proofErr w:type="spellEnd"/>
            <w:r w:rsidRPr="00D3441F">
              <w:rPr>
                <w:b/>
                <w:sz w:val="20"/>
                <w:szCs w:val="20"/>
              </w:rPr>
              <w:t xml:space="preserve"> </w:t>
            </w:r>
            <w:proofErr w:type="spellStart"/>
            <w:r w:rsidRPr="00D3441F">
              <w:rPr>
                <w:b/>
                <w:sz w:val="20"/>
                <w:szCs w:val="20"/>
              </w:rPr>
              <w:t>заңдылықтары</w:t>
            </w:r>
            <w:proofErr w:type="spellEnd"/>
          </w:p>
        </w:tc>
      </w:tr>
      <w:tr w:rsidR="0073006B" w:rsidRPr="003F2DC5" w14:paraId="5EF68004" w14:textId="77777777" w:rsidTr="00466382">
        <w:tc>
          <w:tcPr>
            <w:tcW w:w="871" w:type="dxa"/>
            <w:vMerge w:val="restart"/>
          </w:tcPr>
          <w:p w14:paraId="07A78730" w14:textId="77777777" w:rsidR="0073006B" w:rsidRPr="003F2DC5" w:rsidRDefault="0073006B" w:rsidP="00466382">
            <w:pPr>
              <w:tabs>
                <w:tab w:val="left" w:pos="1276"/>
              </w:tabs>
              <w:jc w:val="center"/>
              <w:rPr>
                <w:sz w:val="20"/>
                <w:szCs w:val="20"/>
              </w:rPr>
            </w:pPr>
            <w:r w:rsidRPr="003F2DC5">
              <w:rPr>
                <w:sz w:val="20"/>
                <w:szCs w:val="20"/>
              </w:rPr>
              <w:t>1</w:t>
            </w:r>
          </w:p>
        </w:tc>
        <w:tc>
          <w:tcPr>
            <w:tcW w:w="7939" w:type="dxa"/>
          </w:tcPr>
          <w:p w14:paraId="40F9EBCB" w14:textId="77777777" w:rsidR="0073006B" w:rsidRPr="00134F68" w:rsidRDefault="0073006B" w:rsidP="00466382">
            <w:pPr>
              <w:tabs>
                <w:tab w:val="left" w:pos="1276"/>
              </w:tabs>
              <w:rPr>
                <w:b/>
                <w:sz w:val="20"/>
                <w:szCs w:val="20"/>
                <w:lang w:val="kk-KZ"/>
              </w:rPr>
            </w:pPr>
            <w:r>
              <w:rPr>
                <w:b/>
                <w:sz w:val="20"/>
                <w:szCs w:val="20"/>
                <w:lang w:val="kk-KZ"/>
              </w:rPr>
              <w:t>1 -Д</w:t>
            </w:r>
            <w:r w:rsidRPr="00774F5E">
              <w:rPr>
                <w:b/>
                <w:sz w:val="20"/>
                <w:szCs w:val="20"/>
              </w:rPr>
              <w:t xml:space="preserve">. </w:t>
            </w:r>
            <w:r w:rsidRPr="008B45F7">
              <w:rPr>
                <w:sz w:val="20"/>
                <w:szCs w:val="20"/>
              </w:rPr>
              <w:t>Ө</w:t>
            </w:r>
            <w:r>
              <w:rPr>
                <w:sz w:val="20"/>
                <w:szCs w:val="20"/>
                <w:lang w:val="kk-KZ"/>
              </w:rPr>
              <w:t>ндірістік</w:t>
            </w:r>
            <w:r w:rsidRPr="008B45F7">
              <w:rPr>
                <w:sz w:val="20"/>
                <w:szCs w:val="20"/>
              </w:rPr>
              <w:t xml:space="preserve"> экология-</w:t>
            </w:r>
            <w:proofErr w:type="spellStart"/>
            <w:r w:rsidRPr="008B45F7">
              <w:rPr>
                <w:sz w:val="20"/>
                <w:szCs w:val="20"/>
              </w:rPr>
              <w:t>табиғатты</w:t>
            </w:r>
            <w:proofErr w:type="spellEnd"/>
            <w:r w:rsidRPr="008B45F7">
              <w:rPr>
                <w:sz w:val="20"/>
                <w:szCs w:val="20"/>
              </w:rPr>
              <w:t xml:space="preserve"> </w:t>
            </w:r>
            <w:proofErr w:type="spellStart"/>
            <w:r w:rsidRPr="008B45F7">
              <w:rPr>
                <w:sz w:val="20"/>
                <w:szCs w:val="20"/>
              </w:rPr>
              <w:t>ұтымды</w:t>
            </w:r>
            <w:proofErr w:type="spellEnd"/>
            <w:r w:rsidRPr="008B45F7">
              <w:rPr>
                <w:sz w:val="20"/>
                <w:szCs w:val="20"/>
              </w:rPr>
              <w:t xml:space="preserve"> </w:t>
            </w:r>
            <w:proofErr w:type="spellStart"/>
            <w:r w:rsidRPr="008B45F7">
              <w:rPr>
                <w:sz w:val="20"/>
                <w:szCs w:val="20"/>
              </w:rPr>
              <w:t>пайдаланудың</w:t>
            </w:r>
            <w:proofErr w:type="spellEnd"/>
            <w:r w:rsidRPr="008B45F7">
              <w:rPr>
                <w:sz w:val="20"/>
                <w:szCs w:val="20"/>
              </w:rPr>
              <w:t xml:space="preserve"> </w:t>
            </w:r>
            <w:proofErr w:type="spellStart"/>
            <w:r w:rsidRPr="008B45F7">
              <w:rPr>
                <w:sz w:val="20"/>
                <w:szCs w:val="20"/>
              </w:rPr>
              <w:t>ғылыми</w:t>
            </w:r>
            <w:proofErr w:type="spellEnd"/>
            <w:r w:rsidRPr="008B45F7">
              <w:rPr>
                <w:sz w:val="20"/>
                <w:szCs w:val="20"/>
              </w:rPr>
              <w:t xml:space="preserve"> </w:t>
            </w:r>
            <w:proofErr w:type="spellStart"/>
            <w:r w:rsidRPr="008B45F7">
              <w:rPr>
                <w:sz w:val="20"/>
                <w:szCs w:val="20"/>
              </w:rPr>
              <w:t>негізі</w:t>
            </w:r>
            <w:proofErr w:type="spellEnd"/>
            <w:r>
              <w:rPr>
                <w:sz w:val="20"/>
                <w:szCs w:val="20"/>
                <w:lang w:val="kk-KZ"/>
              </w:rPr>
              <w:t>.</w:t>
            </w:r>
          </w:p>
        </w:tc>
        <w:tc>
          <w:tcPr>
            <w:tcW w:w="859" w:type="dxa"/>
          </w:tcPr>
          <w:p w14:paraId="4ED79CCB" w14:textId="77777777" w:rsidR="0073006B" w:rsidRPr="00AD71AC" w:rsidRDefault="0073006B" w:rsidP="00466382">
            <w:pPr>
              <w:tabs>
                <w:tab w:val="left" w:pos="1276"/>
              </w:tabs>
              <w:jc w:val="center"/>
              <w:rPr>
                <w:sz w:val="20"/>
                <w:szCs w:val="20"/>
                <w:lang w:val="kk-KZ"/>
              </w:rPr>
            </w:pPr>
            <w:r>
              <w:rPr>
                <w:sz w:val="20"/>
                <w:szCs w:val="20"/>
              </w:rPr>
              <w:t>2</w:t>
            </w:r>
          </w:p>
        </w:tc>
        <w:tc>
          <w:tcPr>
            <w:tcW w:w="821" w:type="dxa"/>
          </w:tcPr>
          <w:p w14:paraId="40A6ED9D" w14:textId="77777777" w:rsidR="0073006B" w:rsidRPr="003F2DC5" w:rsidRDefault="0073006B" w:rsidP="00466382">
            <w:pPr>
              <w:tabs>
                <w:tab w:val="left" w:pos="1276"/>
              </w:tabs>
              <w:jc w:val="center"/>
              <w:rPr>
                <w:b/>
                <w:sz w:val="20"/>
                <w:szCs w:val="20"/>
              </w:rPr>
            </w:pPr>
          </w:p>
        </w:tc>
      </w:tr>
      <w:tr w:rsidR="0073006B" w:rsidRPr="008B45F7" w14:paraId="30127773" w14:textId="77777777" w:rsidTr="00466382">
        <w:tc>
          <w:tcPr>
            <w:tcW w:w="871" w:type="dxa"/>
            <w:vMerge/>
          </w:tcPr>
          <w:p w14:paraId="319A0D71" w14:textId="77777777" w:rsidR="0073006B" w:rsidRPr="003F2DC5" w:rsidRDefault="0073006B" w:rsidP="00466382">
            <w:pPr>
              <w:tabs>
                <w:tab w:val="left" w:pos="1276"/>
              </w:tabs>
              <w:jc w:val="center"/>
              <w:rPr>
                <w:sz w:val="20"/>
                <w:szCs w:val="20"/>
              </w:rPr>
            </w:pPr>
          </w:p>
        </w:tc>
        <w:tc>
          <w:tcPr>
            <w:tcW w:w="7939" w:type="dxa"/>
          </w:tcPr>
          <w:p w14:paraId="7E0288C8" w14:textId="77777777" w:rsidR="0073006B" w:rsidRPr="008B45F7" w:rsidRDefault="0073006B" w:rsidP="00466382">
            <w:pPr>
              <w:tabs>
                <w:tab w:val="left" w:pos="1276"/>
              </w:tabs>
              <w:rPr>
                <w:b/>
                <w:sz w:val="20"/>
                <w:szCs w:val="20"/>
                <w:lang w:val="kk-KZ"/>
              </w:rPr>
            </w:pPr>
            <w:r>
              <w:rPr>
                <w:b/>
                <w:sz w:val="20"/>
                <w:szCs w:val="20"/>
                <w:lang w:val="kk-KZ"/>
              </w:rPr>
              <w:t>1-СС</w:t>
            </w:r>
            <w:r w:rsidRPr="00774F5E">
              <w:rPr>
                <w:b/>
                <w:sz w:val="20"/>
                <w:szCs w:val="20"/>
              </w:rPr>
              <w:t xml:space="preserve">. </w:t>
            </w:r>
            <w:r>
              <w:rPr>
                <w:b/>
                <w:sz w:val="20"/>
                <w:szCs w:val="20"/>
                <w:lang w:val="kk-KZ"/>
              </w:rPr>
              <w:t xml:space="preserve"> </w:t>
            </w:r>
            <w:r w:rsidRPr="009D40B1">
              <w:rPr>
                <w:bCs/>
                <w:sz w:val="20"/>
                <w:szCs w:val="20"/>
                <w:lang w:val="kk-KZ"/>
              </w:rPr>
              <w:t>Кәсіпорында қоршаған ортаны қорғау қызметін ұйымдастыру</w:t>
            </w:r>
            <w:r>
              <w:rPr>
                <w:bCs/>
                <w:sz w:val="20"/>
                <w:szCs w:val="20"/>
                <w:lang w:val="kk-KZ"/>
              </w:rPr>
              <w:t>ды сипаттау.</w:t>
            </w:r>
          </w:p>
        </w:tc>
        <w:tc>
          <w:tcPr>
            <w:tcW w:w="859" w:type="dxa"/>
          </w:tcPr>
          <w:p w14:paraId="42464D9A" w14:textId="77777777" w:rsidR="0073006B" w:rsidRPr="008B45F7" w:rsidRDefault="0073006B" w:rsidP="00466382">
            <w:pPr>
              <w:tabs>
                <w:tab w:val="left" w:pos="1276"/>
              </w:tabs>
              <w:jc w:val="center"/>
              <w:rPr>
                <w:sz w:val="20"/>
                <w:szCs w:val="20"/>
                <w:lang w:val="kk-KZ"/>
              </w:rPr>
            </w:pPr>
            <w:r w:rsidRPr="008B45F7">
              <w:rPr>
                <w:sz w:val="20"/>
                <w:szCs w:val="20"/>
                <w:lang w:val="kk-KZ"/>
              </w:rPr>
              <w:t>2</w:t>
            </w:r>
          </w:p>
        </w:tc>
        <w:tc>
          <w:tcPr>
            <w:tcW w:w="821" w:type="dxa"/>
          </w:tcPr>
          <w:p w14:paraId="1E1BEAFC" w14:textId="77777777" w:rsidR="0073006B" w:rsidRPr="008B45F7" w:rsidRDefault="0073006B" w:rsidP="00466382">
            <w:pPr>
              <w:tabs>
                <w:tab w:val="left" w:pos="1276"/>
              </w:tabs>
              <w:jc w:val="center"/>
              <w:rPr>
                <w:sz w:val="20"/>
                <w:szCs w:val="20"/>
                <w:lang w:val="kk-KZ"/>
              </w:rPr>
            </w:pPr>
          </w:p>
        </w:tc>
      </w:tr>
      <w:tr w:rsidR="0073006B" w:rsidRPr="008B45F7" w14:paraId="4706EAAC" w14:textId="77777777" w:rsidTr="00466382">
        <w:tc>
          <w:tcPr>
            <w:tcW w:w="871" w:type="dxa"/>
            <w:vMerge/>
          </w:tcPr>
          <w:p w14:paraId="4F7D4F91" w14:textId="77777777" w:rsidR="0073006B" w:rsidRPr="008B45F7" w:rsidRDefault="0073006B" w:rsidP="00466382">
            <w:pPr>
              <w:tabs>
                <w:tab w:val="left" w:pos="1276"/>
              </w:tabs>
              <w:jc w:val="center"/>
              <w:rPr>
                <w:sz w:val="20"/>
                <w:szCs w:val="20"/>
                <w:lang w:val="kk-KZ"/>
              </w:rPr>
            </w:pPr>
          </w:p>
        </w:tc>
        <w:tc>
          <w:tcPr>
            <w:tcW w:w="7939" w:type="dxa"/>
          </w:tcPr>
          <w:p w14:paraId="156250E2" w14:textId="77777777" w:rsidR="0073006B" w:rsidRPr="00F03C0D" w:rsidRDefault="0073006B" w:rsidP="00466382">
            <w:pPr>
              <w:widowControl w:val="0"/>
              <w:autoSpaceDE w:val="0"/>
              <w:autoSpaceDN w:val="0"/>
              <w:adjustRightInd w:val="0"/>
              <w:spacing w:line="257" w:lineRule="auto"/>
              <w:jc w:val="both"/>
              <w:rPr>
                <w:lang w:val="kk-KZ" w:eastAsia="ru-RU"/>
              </w:rPr>
            </w:pPr>
            <w:r>
              <w:rPr>
                <w:b/>
                <w:sz w:val="20"/>
                <w:szCs w:val="20"/>
                <w:lang w:val="kk-KZ"/>
              </w:rPr>
              <w:t xml:space="preserve">1-ЗС. </w:t>
            </w:r>
            <w:r w:rsidRPr="00F03C0D">
              <w:rPr>
                <w:sz w:val="20"/>
                <w:szCs w:val="20"/>
                <w:lang w:val="kk-KZ" w:eastAsia="ru-RU"/>
              </w:rPr>
              <w:t>Атмосфераның жылжымалы көздерден ластану деңгейін аньқтау</w:t>
            </w:r>
            <w:r>
              <w:rPr>
                <w:sz w:val="20"/>
                <w:szCs w:val="20"/>
                <w:lang w:val="kk-KZ" w:eastAsia="ru-RU"/>
              </w:rPr>
              <w:t>.</w:t>
            </w:r>
          </w:p>
        </w:tc>
        <w:tc>
          <w:tcPr>
            <w:tcW w:w="859" w:type="dxa"/>
          </w:tcPr>
          <w:p w14:paraId="77C5B475" w14:textId="77777777" w:rsidR="0073006B" w:rsidRPr="008B45F7" w:rsidRDefault="0073006B" w:rsidP="00466382">
            <w:pPr>
              <w:tabs>
                <w:tab w:val="left" w:pos="1276"/>
              </w:tabs>
              <w:jc w:val="center"/>
              <w:rPr>
                <w:sz w:val="20"/>
                <w:szCs w:val="20"/>
                <w:lang w:val="kk-KZ"/>
              </w:rPr>
            </w:pPr>
            <w:r>
              <w:rPr>
                <w:sz w:val="20"/>
                <w:szCs w:val="20"/>
                <w:lang w:val="kk-KZ"/>
              </w:rPr>
              <w:t>2</w:t>
            </w:r>
          </w:p>
        </w:tc>
        <w:tc>
          <w:tcPr>
            <w:tcW w:w="821" w:type="dxa"/>
          </w:tcPr>
          <w:p w14:paraId="76A8DBD8" w14:textId="77777777" w:rsidR="0073006B" w:rsidRPr="008B45F7" w:rsidRDefault="0073006B" w:rsidP="00466382">
            <w:pPr>
              <w:tabs>
                <w:tab w:val="left" w:pos="1276"/>
              </w:tabs>
              <w:jc w:val="center"/>
              <w:rPr>
                <w:sz w:val="20"/>
                <w:szCs w:val="20"/>
                <w:lang w:val="kk-KZ"/>
              </w:rPr>
            </w:pPr>
          </w:p>
        </w:tc>
      </w:tr>
      <w:tr w:rsidR="0073006B" w:rsidRPr="008B45F7" w14:paraId="7F6B8421" w14:textId="77777777" w:rsidTr="00466382">
        <w:tc>
          <w:tcPr>
            <w:tcW w:w="871" w:type="dxa"/>
            <w:vMerge w:val="restart"/>
          </w:tcPr>
          <w:p w14:paraId="6F65B667" w14:textId="77777777" w:rsidR="0073006B" w:rsidRPr="008B45F7" w:rsidRDefault="0073006B" w:rsidP="00466382">
            <w:pPr>
              <w:tabs>
                <w:tab w:val="left" w:pos="1276"/>
              </w:tabs>
              <w:jc w:val="center"/>
              <w:rPr>
                <w:sz w:val="20"/>
                <w:szCs w:val="20"/>
                <w:lang w:val="kk-KZ"/>
              </w:rPr>
            </w:pPr>
            <w:r w:rsidRPr="008B45F7">
              <w:rPr>
                <w:sz w:val="20"/>
                <w:szCs w:val="20"/>
                <w:lang w:val="kk-KZ"/>
              </w:rPr>
              <w:t>2</w:t>
            </w:r>
          </w:p>
        </w:tc>
        <w:tc>
          <w:tcPr>
            <w:tcW w:w="7939" w:type="dxa"/>
          </w:tcPr>
          <w:p w14:paraId="2C13792B" w14:textId="77777777" w:rsidR="0073006B" w:rsidRPr="00EA5839" w:rsidRDefault="0073006B" w:rsidP="00466382">
            <w:pPr>
              <w:tabs>
                <w:tab w:val="left" w:pos="1276"/>
              </w:tabs>
              <w:rPr>
                <w:b/>
                <w:sz w:val="20"/>
                <w:szCs w:val="20"/>
                <w:lang w:val="kk-KZ"/>
              </w:rPr>
            </w:pPr>
            <w:r>
              <w:rPr>
                <w:b/>
                <w:sz w:val="20"/>
                <w:szCs w:val="20"/>
                <w:lang w:val="kk-KZ"/>
              </w:rPr>
              <w:t>2-Д.</w:t>
            </w:r>
            <w:r w:rsidRPr="008B45F7">
              <w:rPr>
                <w:b/>
                <w:sz w:val="20"/>
                <w:szCs w:val="20"/>
                <w:lang w:val="kk-KZ"/>
              </w:rPr>
              <w:t xml:space="preserve"> </w:t>
            </w:r>
            <w:r w:rsidRPr="00774F5E">
              <w:rPr>
                <w:b/>
                <w:sz w:val="20"/>
                <w:szCs w:val="20"/>
                <w:lang w:val="kk-KZ"/>
              </w:rPr>
              <w:t xml:space="preserve"> </w:t>
            </w:r>
            <w:r w:rsidRPr="00DC675F">
              <w:rPr>
                <w:sz w:val="20"/>
                <w:szCs w:val="20"/>
                <w:lang w:val="kk-KZ"/>
              </w:rPr>
              <w:t>Экономиканың жекелеген салаларының қоршаған ортаға әсері</w:t>
            </w:r>
            <w:r>
              <w:rPr>
                <w:sz w:val="20"/>
                <w:szCs w:val="20"/>
                <w:lang w:val="kk-KZ"/>
              </w:rPr>
              <w:t>.</w:t>
            </w:r>
          </w:p>
        </w:tc>
        <w:tc>
          <w:tcPr>
            <w:tcW w:w="859" w:type="dxa"/>
          </w:tcPr>
          <w:p w14:paraId="021C21E5" w14:textId="77777777" w:rsidR="0073006B" w:rsidRPr="008B45F7" w:rsidRDefault="0073006B" w:rsidP="00466382">
            <w:pPr>
              <w:tabs>
                <w:tab w:val="left" w:pos="1276"/>
              </w:tabs>
              <w:jc w:val="center"/>
              <w:rPr>
                <w:sz w:val="20"/>
                <w:szCs w:val="20"/>
                <w:lang w:val="kk-KZ"/>
              </w:rPr>
            </w:pPr>
            <w:r>
              <w:rPr>
                <w:sz w:val="20"/>
                <w:szCs w:val="20"/>
              </w:rPr>
              <w:t>2</w:t>
            </w:r>
          </w:p>
        </w:tc>
        <w:tc>
          <w:tcPr>
            <w:tcW w:w="821" w:type="dxa"/>
          </w:tcPr>
          <w:p w14:paraId="0C4CF54F" w14:textId="77777777" w:rsidR="0073006B" w:rsidRPr="008B45F7" w:rsidRDefault="0073006B" w:rsidP="00466382">
            <w:pPr>
              <w:tabs>
                <w:tab w:val="left" w:pos="1276"/>
              </w:tabs>
              <w:jc w:val="center"/>
              <w:rPr>
                <w:sz w:val="20"/>
                <w:szCs w:val="20"/>
                <w:lang w:val="kk-KZ"/>
              </w:rPr>
            </w:pPr>
          </w:p>
        </w:tc>
      </w:tr>
      <w:tr w:rsidR="0073006B" w:rsidRPr="003F2DC5" w14:paraId="624825F2" w14:textId="77777777" w:rsidTr="00466382">
        <w:tc>
          <w:tcPr>
            <w:tcW w:w="871" w:type="dxa"/>
            <w:vMerge/>
          </w:tcPr>
          <w:p w14:paraId="5AB8F22B" w14:textId="77777777" w:rsidR="0073006B" w:rsidRPr="008B45F7" w:rsidRDefault="0073006B" w:rsidP="00466382">
            <w:pPr>
              <w:tabs>
                <w:tab w:val="left" w:pos="1276"/>
              </w:tabs>
              <w:jc w:val="center"/>
              <w:rPr>
                <w:sz w:val="20"/>
                <w:szCs w:val="20"/>
                <w:lang w:val="kk-KZ"/>
              </w:rPr>
            </w:pPr>
          </w:p>
        </w:tc>
        <w:tc>
          <w:tcPr>
            <w:tcW w:w="7939" w:type="dxa"/>
          </w:tcPr>
          <w:p w14:paraId="042F46D9" w14:textId="77777777" w:rsidR="0073006B" w:rsidRPr="004C4549" w:rsidRDefault="0073006B" w:rsidP="00466382">
            <w:pPr>
              <w:tabs>
                <w:tab w:val="left" w:pos="1276"/>
              </w:tabs>
              <w:rPr>
                <w:b/>
                <w:sz w:val="20"/>
                <w:szCs w:val="20"/>
                <w:lang w:val="kk-KZ"/>
              </w:rPr>
            </w:pPr>
            <w:r>
              <w:rPr>
                <w:b/>
                <w:sz w:val="20"/>
                <w:szCs w:val="20"/>
                <w:lang w:val="kk-KZ"/>
              </w:rPr>
              <w:t>2-СС.</w:t>
            </w:r>
            <w:r w:rsidRPr="008B45F7">
              <w:rPr>
                <w:sz w:val="20"/>
                <w:szCs w:val="20"/>
                <w:lang w:val="kk-KZ"/>
              </w:rPr>
              <w:t xml:space="preserve"> </w:t>
            </w:r>
            <w:r w:rsidRPr="00263DD0">
              <w:rPr>
                <w:sz w:val="20"/>
                <w:szCs w:val="20"/>
                <w:lang w:val="kk-KZ"/>
              </w:rPr>
              <w:t>Қоршаған ортаға энергетикалық әсер ету</w:t>
            </w:r>
            <w:r>
              <w:rPr>
                <w:sz w:val="20"/>
                <w:szCs w:val="20"/>
                <w:lang w:val="kk-KZ"/>
              </w:rPr>
              <w:t>ін анықтау.</w:t>
            </w:r>
          </w:p>
        </w:tc>
        <w:tc>
          <w:tcPr>
            <w:tcW w:w="859" w:type="dxa"/>
          </w:tcPr>
          <w:p w14:paraId="24BDA38A" w14:textId="77777777" w:rsidR="0073006B" w:rsidRPr="00B6651B" w:rsidRDefault="0073006B" w:rsidP="00466382">
            <w:pPr>
              <w:tabs>
                <w:tab w:val="left" w:pos="1276"/>
              </w:tabs>
              <w:jc w:val="center"/>
              <w:rPr>
                <w:sz w:val="20"/>
                <w:szCs w:val="20"/>
              </w:rPr>
            </w:pPr>
            <w:r w:rsidRPr="008B45F7">
              <w:rPr>
                <w:sz w:val="20"/>
                <w:szCs w:val="20"/>
                <w:lang w:val="kk-KZ"/>
              </w:rPr>
              <w:t>2</w:t>
            </w:r>
          </w:p>
        </w:tc>
        <w:tc>
          <w:tcPr>
            <w:tcW w:w="821" w:type="dxa"/>
          </w:tcPr>
          <w:p w14:paraId="1A379B29" w14:textId="77777777" w:rsidR="0073006B" w:rsidRPr="00174F99" w:rsidRDefault="0073006B" w:rsidP="00466382">
            <w:pPr>
              <w:tabs>
                <w:tab w:val="left" w:pos="1276"/>
              </w:tabs>
              <w:jc w:val="center"/>
              <w:rPr>
                <w:sz w:val="20"/>
                <w:szCs w:val="20"/>
                <w:lang w:val="kk-KZ"/>
              </w:rPr>
            </w:pPr>
          </w:p>
        </w:tc>
      </w:tr>
      <w:tr w:rsidR="0073006B" w:rsidRPr="006246BE" w14:paraId="590D34BB" w14:textId="77777777" w:rsidTr="00466382">
        <w:tc>
          <w:tcPr>
            <w:tcW w:w="871" w:type="dxa"/>
            <w:vMerge/>
          </w:tcPr>
          <w:p w14:paraId="04E49BA5" w14:textId="77777777" w:rsidR="0073006B" w:rsidRPr="003F2DC5" w:rsidRDefault="0073006B" w:rsidP="00466382">
            <w:pPr>
              <w:tabs>
                <w:tab w:val="left" w:pos="1276"/>
              </w:tabs>
              <w:jc w:val="center"/>
              <w:rPr>
                <w:sz w:val="20"/>
                <w:szCs w:val="20"/>
              </w:rPr>
            </w:pPr>
          </w:p>
        </w:tc>
        <w:tc>
          <w:tcPr>
            <w:tcW w:w="7939" w:type="dxa"/>
          </w:tcPr>
          <w:p w14:paraId="5133BD8A" w14:textId="77777777" w:rsidR="0073006B" w:rsidRPr="00F03C0D" w:rsidRDefault="0073006B" w:rsidP="00466382">
            <w:pPr>
              <w:widowControl w:val="0"/>
              <w:spacing w:line="257" w:lineRule="auto"/>
              <w:jc w:val="both"/>
              <w:rPr>
                <w:sz w:val="20"/>
                <w:szCs w:val="20"/>
                <w:lang w:val="kk-KZ"/>
              </w:rPr>
            </w:pPr>
            <w:r>
              <w:rPr>
                <w:b/>
                <w:sz w:val="20"/>
                <w:szCs w:val="20"/>
                <w:lang w:val="kk-KZ"/>
              </w:rPr>
              <w:t xml:space="preserve">2-ЗС. </w:t>
            </w:r>
            <w:r w:rsidRPr="00C02340">
              <w:rPr>
                <w:sz w:val="20"/>
                <w:szCs w:val="20"/>
                <w:lang w:val="kk-KZ"/>
              </w:rPr>
              <w:t>Атмосфера ауасындағы зиянды заттардың  комбинацияланған әсер ету коэффициенті</w:t>
            </w:r>
          </w:p>
        </w:tc>
        <w:tc>
          <w:tcPr>
            <w:tcW w:w="859" w:type="dxa"/>
          </w:tcPr>
          <w:p w14:paraId="48FB449A" w14:textId="77777777" w:rsidR="0073006B" w:rsidRPr="006246BE" w:rsidRDefault="0073006B" w:rsidP="00466382">
            <w:pPr>
              <w:tabs>
                <w:tab w:val="left" w:pos="1276"/>
              </w:tabs>
              <w:jc w:val="center"/>
              <w:rPr>
                <w:sz w:val="20"/>
                <w:szCs w:val="20"/>
                <w:lang w:val="kk-KZ"/>
              </w:rPr>
            </w:pPr>
            <w:r>
              <w:rPr>
                <w:sz w:val="20"/>
                <w:szCs w:val="20"/>
                <w:lang w:val="kk-KZ"/>
              </w:rPr>
              <w:t>2</w:t>
            </w:r>
          </w:p>
        </w:tc>
        <w:tc>
          <w:tcPr>
            <w:tcW w:w="821" w:type="dxa"/>
          </w:tcPr>
          <w:p w14:paraId="6A83B03E" w14:textId="77777777" w:rsidR="0073006B" w:rsidRPr="006246BE" w:rsidRDefault="0073006B" w:rsidP="00466382">
            <w:pPr>
              <w:tabs>
                <w:tab w:val="left" w:pos="1276"/>
              </w:tabs>
              <w:jc w:val="center"/>
              <w:rPr>
                <w:sz w:val="20"/>
                <w:szCs w:val="20"/>
                <w:lang w:val="kk-KZ"/>
              </w:rPr>
            </w:pPr>
          </w:p>
        </w:tc>
      </w:tr>
      <w:tr w:rsidR="0073006B" w:rsidRPr="003F2DC5" w14:paraId="0A3319AF" w14:textId="77777777" w:rsidTr="00466382">
        <w:tc>
          <w:tcPr>
            <w:tcW w:w="871" w:type="dxa"/>
            <w:vMerge w:val="restart"/>
          </w:tcPr>
          <w:p w14:paraId="6AACCD96" w14:textId="77777777" w:rsidR="0073006B" w:rsidRPr="003F2DC5" w:rsidRDefault="0073006B" w:rsidP="00466382">
            <w:pPr>
              <w:tabs>
                <w:tab w:val="left" w:pos="1276"/>
              </w:tabs>
              <w:jc w:val="center"/>
              <w:rPr>
                <w:sz w:val="20"/>
                <w:szCs w:val="20"/>
              </w:rPr>
            </w:pPr>
            <w:r w:rsidRPr="003F2DC5">
              <w:rPr>
                <w:sz w:val="20"/>
                <w:szCs w:val="20"/>
              </w:rPr>
              <w:t>3</w:t>
            </w:r>
          </w:p>
        </w:tc>
        <w:tc>
          <w:tcPr>
            <w:tcW w:w="7939" w:type="dxa"/>
          </w:tcPr>
          <w:p w14:paraId="0257E3AA" w14:textId="77777777" w:rsidR="0073006B" w:rsidRPr="004C4549" w:rsidRDefault="0073006B" w:rsidP="00466382">
            <w:pPr>
              <w:tabs>
                <w:tab w:val="left" w:pos="1276"/>
              </w:tabs>
              <w:rPr>
                <w:b/>
                <w:sz w:val="20"/>
                <w:szCs w:val="20"/>
                <w:lang w:val="kk-KZ"/>
              </w:rPr>
            </w:pPr>
            <w:r>
              <w:rPr>
                <w:b/>
                <w:sz w:val="20"/>
                <w:szCs w:val="20"/>
                <w:lang w:val="kk-KZ"/>
              </w:rPr>
              <w:t xml:space="preserve">3-Д. </w:t>
            </w:r>
            <w:proofErr w:type="spellStart"/>
            <w:r w:rsidRPr="004C4549">
              <w:rPr>
                <w:sz w:val="20"/>
                <w:szCs w:val="20"/>
              </w:rPr>
              <w:t>Қоршаған</w:t>
            </w:r>
            <w:proofErr w:type="spellEnd"/>
            <w:r w:rsidRPr="004C4549">
              <w:rPr>
                <w:sz w:val="20"/>
                <w:szCs w:val="20"/>
              </w:rPr>
              <w:t xml:space="preserve"> </w:t>
            </w:r>
            <w:proofErr w:type="spellStart"/>
            <w:r w:rsidRPr="004C4549">
              <w:rPr>
                <w:sz w:val="20"/>
                <w:szCs w:val="20"/>
              </w:rPr>
              <w:t>ортаға</w:t>
            </w:r>
            <w:proofErr w:type="spellEnd"/>
            <w:r w:rsidRPr="004C4549">
              <w:rPr>
                <w:sz w:val="20"/>
                <w:szCs w:val="20"/>
              </w:rPr>
              <w:t xml:space="preserve"> </w:t>
            </w:r>
            <w:proofErr w:type="spellStart"/>
            <w:r w:rsidRPr="004C4549">
              <w:rPr>
                <w:sz w:val="20"/>
                <w:szCs w:val="20"/>
              </w:rPr>
              <w:t>әсер</w:t>
            </w:r>
            <w:proofErr w:type="spellEnd"/>
            <w:r w:rsidRPr="004C4549">
              <w:rPr>
                <w:sz w:val="20"/>
                <w:szCs w:val="20"/>
              </w:rPr>
              <w:t xml:space="preserve"> </w:t>
            </w:r>
            <w:proofErr w:type="spellStart"/>
            <w:r w:rsidRPr="004C4549">
              <w:rPr>
                <w:sz w:val="20"/>
                <w:szCs w:val="20"/>
              </w:rPr>
              <w:t>ету</w:t>
            </w:r>
            <w:proofErr w:type="spellEnd"/>
            <w:r w:rsidRPr="004C4549">
              <w:rPr>
                <w:sz w:val="20"/>
                <w:szCs w:val="20"/>
              </w:rPr>
              <w:t xml:space="preserve"> </w:t>
            </w:r>
            <w:proofErr w:type="spellStart"/>
            <w:r>
              <w:rPr>
                <w:sz w:val="20"/>
                <w:szCs w:val="20"/>
              </w:rPr>
              <w:t>көздері</w:t>
            </w:r>
            <w:proofErr w:type="spellEnd"/>
            <w:r>
              <w:rPr>
                <w:sz w:val="20"/>
                <w:szCs w:val="20"/>
              </w:rPr>
              <w:t xml:space="preserve"> мен </w:t>
            </w:r>
            <w:proofErr w:type="spellStart"/>
            <w:r>
              <w:rPr>
                <w:sz w:val="20"/>
                <w:szCs w:val="20"/>
              </w:rPr>
              <w:t>қалдықтарды</w:t>
            </w:r>
            <w:proofErr w:type="spellEnd"/>
            <w:r>
              <w:rPr>
                <w:sz w:val="20"/>
                <w:szCs w:val="20"/>
                <w:lang w:val="kk-KZ"/>
              </w:rPr>
              <w:t xml:space="preserve"> инвертаризациялау</w:t>
            </w:r>
          </w:p>
        </w:tc>
        <w:tc>
          <w:tcPr>
            <w:tcW w:w="859" w:type="dxa"/>
          </w:tcPr>
          <w:p w14:paraId="00C5A104" w14:textId="77777777" w:rsidR="0073006B" w:rsidRPr="00B6651B" w:rsidRDefault="0073006B" w:rsidP="00466382">
            <w:pPr>
              <w:tabs>
                <w:tab w:val="left" w:pos="1276"/>
              </w:tabs>
              <w:jc w:val="center"/>
              <w:rPr>
                <w:sz w:val="20"/>
                <w:szCs w:val="20"/>
              </w:rPr>
            </w:pPr>
            <w:r>
              <w:rPr>
                <w:sz w:val="20"/>
                <w:szCs w:val="20"/>
              </w:rPr>
              <w:t>2</w:t>
            </w:r>
          </w:p>
        </w:tc>
        <w:tc>
          <w:tcPr>
            <w:tcW w:w="821" w:type="dxa"/>
          </w:tcPr>
          <w:p w14:paraId="38BEC908" w14:textId="77777777" w:rsidR="0073006B" w:rsidRPr="003F2DC5" w:rsidRDefault="0073006B" w:rsidP="00466382">
            <w:pPr>
              <w:tabs>
                <w:tab w:val="left" w:pos="1276"/>
              </w:tabs>
              <w:jc w:val="center"/>
              <w:rPr>
                <w:b/>
                <w:sz w:val="20"/>
                <w:szCs w:val="20"/>
              </w:rPr>
            </w:pPr>
          </w:p>
        </w:tc>
      </w:tr>
      <w:tr w:rsidR="0073006B" w:rsidRPr="003F2DC5" w14:paraId="7CF0170A" w14:textId="77777777" w:rsidTr="00466382">
        <w:tc>
          <w:tcPr>
            <w:tcW w:w="871" w:type="dxa"/>
            <w:vMerge/>
          </w:tcPr>
          <w:p w14:paraId="656D16E1" w14:textId="77777777" w:rsidR="0073006B" w:rsidRPr="003F2DC5" w:rsidRDefault="0073006B" w:rsidP="00466382">
            <w:pPr>
              <w:tabs>
                <w:tab w:val="left" w:pos="1276"/>
              </w:tabs>
              <w:jc w:val="center"/>
              <w:rPr>
                <w:b/>
                <w:sz w:val="20"/>
                <w:szCs w:val="20"/>
              </w:rPr>
            </w:pPr>
          </w:p>
        </w:tc>
        <w:tc>
          <w:tcPr>
            <w:tcW w:w="7939" w:type="dxa"/>
          </w:tcPr>
          <w:p w14:paraId="25139A72" w14:textId="77777777" w:rsidR="0073006B" w:rsidRPr="00EA5839" w:rsidRDefault="0073006B" w:rsidP="00466382">
            <w:pPr>
              <w:tabs>
                <w:tab w:val="left" w:pos="1276"/>
              </w:tabs>
              <w:rPr>
                <w:b/>
                <w:sz w:val="20"/>
                <w:szCs w:val="20"/>
                <w:lang w:val="kk-KZ"/>
              </w:rPr>
            </w:pPr>
            <w:r>
              <w:rPr>
                <w:b/>
                <w:sz w:val="20"/>
                <w:szCs w:val="20"/>
                <w:lang w:val="kk-KZ"/>
              </w:rPr>
              <w:t>3-СС.</w:t>
            </w:r>
            <w:r w:rsidRPr="00774F5E">
              <w:rPr>
                <w:sz w:val="20"/>
                <w:szCs w:val="20"/>
              </w:rPr>
              <w:t xml:space="preserve"> </w:t>
            </w:r>
            <w:r>
              <w:rPr>
                <w:sz w:val="20"/>
                <w:szCs w:val="20"/>
                <w:lang w:val="kk-KZ"/>
              </w:rPr>
              <w:t xml:space="preserve"> </w:t>
            </w:r>
            <w:r w:rsidRPr="009E7AEE">
              <w:rPr>
                <w:sz w:val="20"/>
                <w:szCs w:val="20"/>
                <w:lang w:val="kk-KZ"/>
              </w:rPr>
              <w:t xml:space="preserve">Атмосфералық шығарындыларды тазарту әдістері: механикалық тазарту. </w:t>
            </w:r>
          </w:p>
        </w:tc>
        <w:tc>
          <w:tcPr>
            <w:tcW w:w="859" w:type="dxa"/>
          </w:tcPr>
          <w:p w14:paraId="7C18BFAF" w14:textId="77777777" w:rsidR="0073006B" w:rsidRPr="003F2DC5" w:rsidRDefault="0073006B" w:rsidP="00466382">
            <w:pPr>
              <w:tabs>
                <w:tab w:val="left" w:pos="1276"/>
              </w:tabs>
              <w:jc w:val="center"/>
              <w:rPr>
                <w:sz w:val="20"/>
                <w:szCs w:val="20"/>
              </w:rPr>
            </w:pPr>
            <w:r w:rsidRPr="008B45F7">
              <w:rPr>
                <w:sz w:val="20"/>
                <w:szCs w:val="20"/>
                <w:lang w:val="kk-KZ"/>
              </w:rPr>
              <w:t>2</w:t>
            </w:r>
          </w:p>
        </w:tc>
        <w:tc>
          <w:tcPr>
            <w:tcW w:w="821" w:type="dxa"/>
          </w:tcPr>
          <w:p w14:paraId="5C7E8639" w14:textId="77777777" w:rsidR="0073006B" w:rsidRPr="00174F99" w:rsidRDefault="0073006B" w:rsidP="00466382">
            <w:pPr>
              <w:tabs>
                <w:tab w:val="left" w:pos="1276"/>
              </w:tabs>
              <w:jc w:val="center"/>
              <w:rPr>
                <w:sz w:val="20"/>
                <w:szCs w:val="20"/>
                <w:lang w:val="kk-KZ"/>
              </w:rPr>
            </w:pPr>
          </w:p>
        </w:tc>
      </w:tr>
      <w:tr w:rsidR="0073006B" w:rsidRPr="009E7AEE" w14:paraId="7AF43F7A" w14:textId="77777777" w:rsidTr="00466382">
        <w:tc>
          <w:tcPr>
            <w:tcW w:w="871" w:type="dxa"/>
            <w:vMerge/>
          </w:tcPr>
          <w:p w14:paraId="21B0CEC6" w14:textId="77777777" w:rsidR="0073006B" w:rsidRPr="003F2DC5" w:rsidRDefault="0073006B" w:rsidP="00466382">
            <w:pPr>
              <w:tabs>
                <w:tab w:val="left" w:pos="1276"/>
              </w:tabs>
              <w:jc w:val="center"/>
              <w:rPr>
                <w:b/>
                <w:sz w:val="20"/>
                <w:szCs w:val="20"/>
              </w:rPr>
            </w:pPr>
          </w:p>
        </w:tc>
        <w:tc>
          <w:tcPr>
            <w:tcW w:w="7939" w:type="dxa"/>
          </w:tcPr>
          <w:p w14:paraId="16F94A63" w14:textId="77777777" w:rsidR="0073006B" w:rsidRDefault="0073006B" w:rsidP="00466382">
            <w:pPr>
              <w:tabs>
                <w:tab w:val="left" w:pos="1276"/>
              </w:tabs>
              <w:rPr>
                <w:b/>
                <w:sz w:val="20"/>
                <w:szCs w:val="20"/>
                <w:lang w:val="kk-KZ"/>
              </w:rPr>
            </w:pPr>
            <w:r>
              <w:rPr>
                <w:b/>
                <w:sz w:val="20"/>
                <w:szCs w:val="20"/>
                <w:lang w:val="kk-KZ"/>
              </w:rPr>
              <w:t xml:space="preserve">3-ЗС. </w:t>
            </w:r>
            <w:r w:rsidRPr="00C02340">
              <w:rPr>
                <w:sz w:val="20"/>
                <w:szCs w:val="20"/>
                <w:lang w:val="kk-KZ" w:eastAsia="ru-RU"/>
              </w:rPr>
              <w:t>Өндірістің санитарлық қорғау зонасын анықтау</w:t>
            </w:r>
          </w:p>
        </w:tc>
        <w:tc>
          <w:tcPr>
            <w:tcW w:w="859" w:type="dxa"/>
          </w:tcPr>
          <w:p w14:paraId="74A7843D" w14:textId="77777777" w:rsidR="0073006B" w:rsidRPr="009E7AEE" w:rsidRDefault="0073006B" w:rsidP="00466382">
            <w:pPr>
              <w:tabs>
                <w:tab w:val="left" w:pos="1276"/>
              </w:tabs>
              <w:jc w:val="center"/>
              <w:rPr>
                <w:sz w:val="20"/>
                <w:szCs w:val="20"/>
                <w:lang w:val="kk-KZ"/>
              </w:rPr>
            </w:pPr>
            <w:r>
              <w:rPr>
                <w:sz w:val="20"/>
                <w:szCs w:val="20"/>
                <w:lang w:val="kk-KZ"/>
              </w:rPr>
              <w:t>2</w:t>
            </w:r>
          </w:p>
        </w:tc>
        <w:tc>
          <w:tcPr>
            <w:tcW w:w="821" w:type="dxa"/>
          </w:tcPr>
          <w:p w14:paraId="598914EA" w14:textId="77777777" w:rsidR="0073006B" w:rsidRPr="009E7AEE" w:rsidRDefault="0073006B" w:rsidP="00466382">
            <w:pPr>
              <w:tabs>
                <w:tab w:val="left" w:pos="1276"/>
              </w:tabs>
              <w:jc w:val="center"/>
              <w:rPr>
                <w:sz w:val="20"/>
                <w:szCs w:val="20"/>
                <w:lang w:val="kk-KZ"/>
              </w:rPr>
            </w:pPr>
          </w:p>
        </w:tc>
      </w:tr>
      <w:tr w:rsidR="0073006B" w:rsidRPr="0073006B" w14:paraId="3D0474DF" w14:textId="77777777" w:rsidTr="00466382">
        <w:tc>
          <w:tcPr>
            <w:tcW w:w="871" w:type="dxa"/>
            <w:vMerge/>
          </w:tcPr>
          <w:p w14:paraId="07342FCC" w14:textId="77777777" w:rsidR="0073006B" w:rsidRPr="009E7AEE" w:rsidRDefault="0073006B" w:rsidP="00466382">
            <w:pPr>
              <w:tabs>
                <w:tab w:val="left" w:pos="1276"/>
              </w:tabs>
              <w:jc w:val="center"/>
              <w:rPr>
                <w:b/>
                <w:sz w:val="20"/>
                <w:szCs w:val="20"/>
                <w:lang w:val="kk-KZ"/>
              </w:rPr>
            </w:pPr>
          </w:p>
        </w:tc>
        <w:tc>
          <w:tcPr>
            <w:tcW w:w="7939" w:type="dxa"/>
          </w:tcPr>
          <w:p w14:paraId="781A5DFA" w14:textId="77777777" w:rsidR="0073006B" w:rsidRDefault="0073006B" w:rsidP="00466382">
            <w:pPr>
              <w:tabs>
                <w:tab w:val="left" w:pos="1276"/>
              </w:tabs>
              <w:rPr>
                <w:b/>
                <w:sz w:val="20"/>
                <w:szCs w:val="20"/>
                <w:lang w:val="kk-KZ"/>
              </w:rPr>
            </w:pPr>
            <w:r>
              <w:rPr>
                <w:b/>
                <w:sz w:val="20"/>
                <w:szCs w:val="20"/>
                <w:lang w:val="kk-KZ"/>
              </w:rPr>
              <w:t xml:space="preserve">1- </w:t>
            </w:r>
            <w:r w:rsidRPr="00FB350D">
              <w:rPr>
                <w:b/>
                <w:sz w:val="20"/>
                <w:szCs w:val="20"/>
                <w:lang w:val="kk-KZ"/>
              </w:rPr>
              <w:t>О</w:t>
            </w:r>
            <w:r>
              <w:rPr>
                <w:b/>
                <w:sz w:val="20"/>
                <w:szCs w:val="20"/>
                <w:lang w:val="kk-KZ"/>
              </w:rPr>
              <w:t>С</w:t>
            </w:r>
            <w:r w:rsidRPr="00FB350D">
              <w:rPr>
                <w:b/>
                <w:sz w:val="20"/>
                <w:szCs w:val="20"/>
                <w:lang w:val="kk-KZ"/>
              </w:rPr>
              <w:t xml:space="preserve">ӨЖ. </w:t>
            </w:r>
            <w:r w:rsidRPr="00995F84">
              <w:rPr>
                <w:b/>
                <w:sz w:val="20"/>
                <w:szCs w:val="20"/>
                <w:lang w:val="kk-KZ"/>
              </w:rPr>
              <w:t>1-СӨЖ</w:t>
            </w:r>
            <w:r w:rsidRPr="00EA5839">
              <w:rPr>
                <w:bCs/>
                <w:sz w:val="20"/>
                <w:szCs w:val="20"/>
                <w:lang w:val="kk-KZ"/>
              </w:rPr>
              <w:t>-і орындау бойынша кеңес беру</w:t>
            </w:r>
            <w:r w:rsidRPr="00FB350D">
              <w:rPr>
                <w:b/>
                <w:bCs/>
                <w:sz w:val="20"/>
                <w:szCs w:val="20"/>
                <w:lang w:val="kk-KZ"/>
              </w:rPr>
              <w:t xml:space="preserve"> </w:t>
            </w:r>
          </w:p>
        </w:tc>
        <w:tc>
          <w:tcPr>
            <w:tcW w:w="859" w:type="dxa"/>
          </w:tcPr>
          <w:p w14:paraId="26943ADB" w14:textId="77777777" w:rsidR="0073006B" w:rsidRPr="00091CFC" w:rsidRDefault="0073006B" w:rsidP="00466382">
            <w:pPr>
              <w:tabs>
                <w:tab w:val="left" w:pos="1276"/>
              </w:tabs>
              <w:jc w:val="center"/>
              <w:rPr>
                <w:sz w:val="20"/>
                <w:szCs w:val="20"/>
                <w:lang w:val="kk-KZ"/>
              </w:rPr>
            </w:pPr>
          </w:p>
        </w:tc>
        <w:tc>
          <w:tcPr>
            <w:tcW w:w="821" w:type="dxa"/>
          </w:tcPr>
          <w:p w14:paraId="1FA2A0ED" w14:textId="77777777" w:rsidR="0073006B" w:rsidRPr="00091CFC" w:rsidRDefault="0073006B" w:rsidP="00466382">
            <w:pPr>
              <w:tabs>
                <w:tab w:val="left" w:pos="1276"/>
              </w:tabs>
              <w:jc w:val="center"/>
              <w:rPr>
                <w:sz w:val="20"/>
                <w:szCs w:val="20"/>
                <w:lang w:val="kk-KZ"/>
              </w:rPr>
            </w:pPr>
          </w:p>
        </w:tc>
      </w:tr>
      <w:tr w:rsidR="0073006B" w:rsidRPr="0073006B" w14:paraId="77CB2C82" w14:textId="77777777" w:rsidTr="00466382">
        <w:tc>
          <w:tcPr>
            <w:tcW w:w="871" w:type="dxa"/>
            <w:vMerge/>
          </w:tcPr>
          <w:p w14:paraId="6F046181" w14:textId="77777777" w:rsidR="0073006B" w:rsidRPr="00091CFC" w:rsidRDefault="0073006B" w:rsidP="00466382">
            <w:pPr>
              <w:tabs>
                <w:tab w:val="left" w:pos="1276"/>
              </w:tabs>
              <w:jc w:val="center"/>
              <w:rPr>
                <w:b/>
                <w:sz w:val="20"/>
                <w:szCs w:val="20"/>
                <w:lang w:val="kk-KZ"/>
              </w:rPr>
            </w:pPr>
          </w:p>
        </w:tc>
        <w:tc>
          <w:tcPr>
            <w:tcW w:w="7939" w:type="dxa"/>
          </w:tcPr>
          <w:p w14:paraId="161D918B" w14:textId="77777777" w:rsidR="0073006B" w:rsidRDefault="0073006B" w:rsidP="00466382">
            <w:pPr>
              <w:tabs>
                <w:tab w:val="left" w:pos="1276"/>
              </w:tabs>
              <w:rPr>
                <w:b/>
                <w:sz w:val="20"/>
                <w:szCs w:val="20"/>
                <w:lang w:val="kk-KZ"/>
              </w:rPr>
            </w:pPr>
            <w:r>
              <w:rPr>
                <w:b/>
                <w:sz w:val="20"/>
                <w:szCs w:val="20"/>
                <w:lang w:val="kk-KZ"/>
              </w:rPr>
              <w:t>СӨЖ 1.</w:t>
            </w:r>
            <w:r w:rsidRPr="00091CFC">
              <w:rPr>
                <w:bCs/>
                <w:sz w:val="20"/>
                <w:szCs w:val="20"/>
                <w:lang w:val="kk-KZ"/>
              </w:rPr>
              <w:t xml:space="preserve"> Т</w:t>
            </w:r>
            <w:r>
              <w:rPr>
                <w:bCs/>
                <w:sz w:val="20"/>
                <w:szCs w:val="20"/>
                <w:lang w:val="kk-KZ"/>
              </w:rPr>
              <w:t>ақырып</w:t>
            </w:r>
            <w:r w:rsidRPr="00091CFC">
              <w:rPr>
                <w:bCs/>
                <w:sz w:val="20"/>
                <w:szCs w:val="20"/>
                <w:lang w:val="kk-KZ"/>
              </w:rPr>
              <w:t>:</w:t>
            </w:r>
            <w:r w:rsidRPr="00091CFC">
              <w:rPr>
                <w:sz w:val="20"/>
                <w:szCs w:val="20"/>
                <w:lang w:val="kk-KZ"/>
              </w:rPr>
              <w:t xml:space="preserve"> </w:t>
            </w:r>
            <w:bookmarkStart w:id="0" w:name="_Hlk177809949"/>
            <w:r w:rsidRPr="00B13C05">
              <w:rPr>
                <w:sz w:val="20"/>
                <w:szCs w:val="20"/>
                <w:lang w:val="kk-KZ"/>
              </w:rPr>
              <w:t xml:space="preserve">Ауаның жергілікті ластануының жағымсыз салдарын төмендететін іс-шаралардың сызбасын жасау </w:t>
            </w:r>
            <w:r>
              <w:rPr>
                <w:sz w:val="20"/>
                <w:szCs w:val="20"/>
                <w:lang w:val="kk-KZ"/>
              </w:rPr>
              <w:t>(берілген өндіріс нысаны мысалында презентация ретінде баяндама жасау</w:t>
            </w:r>
            <w:r w:rsidRPr="00091CFC">
              <w:rPr>
                <w:sz w:val="20"/>
                <w:szCs w:val="20"/>
                <w:lang w:val="kk-KZ"/>
              </w:rPr>
              <w:t>)</w:t>
            </w:r>
            <w:bookmarkEnd w:id="0"/>
          </w:p>
        </w:tc>
        <w:tc>
          <w:tcPr>
            <w:tcW w:w="859" w:type="dxa"/>
          </w:tcPr>
          <w:p w14:paraId="076548C2" w14:textId="77777777" w:rsidR="0073006B" w:rsidRPr="00091CFC" w:rsidRDefault="0073006B" w:rsidP="00466382">
            <w:pPr>
              <w:tabs>
                <w:tab w:val="left" w:pos="1276"/>
              </w:tabs>
              <w:jc w:val="center"/>
              <w:rPr>
                <w:sz w:val="20"/>
                <w:szCs w:val="20"/>
                <w:lang w:val="kk-KZ"/>
              </w:rPr>
            </w:pPr>
          </w:p>
        </w:tc>
        <w:tc>
          <w:tcPr>
            <w:tcW w:w="821" w:type="dxa"/>
          </w:tcPr>
          <w:p w14:paraId="53A4E3FC" w14:textId="77777777" w:rsidR="0073006B" w:rsidRPr="00091CFC" w:rsidRDefault="0073006B" w:rsidP="00466382">
            <w:pPr>
              <w:tabs>
                <w:tab w:val="left" w:pos="1276"/>
              </w:tabs>
              <w:jc w:val="center"/>
              <w:rPr>
                <w:sz w:val="20"/>
                <w:szCs w:val="20"/>
                <w:lang w:val="kk-KZ"/>
              </w:rPr>
            </w:pPr>
          </w:p>
        </w:tc>
      </w:tr>
      <w:tr w:rsidR="0073006B" w:rsidRPr="003F2DC5" w14:paraId="2BC2D666" w14:textId="77777777" w:rsidTr="00466382">
        <w:tc>
          <w:tcPr>
            <w:tcW w:w="10490" w:type="dxa"/>
            <w:gridSpan w:val="4"/>
          </w:tcPr>
          <w:p w14:paraId="487781FE" w14:textId="77777777" w:rsidR="0073006B" w:rsidRPr="00774F5E" w:rsidRDefault="0073006B" w:rsidP="00466382">
            <w:pPr>
              <w:tabs>
                <w:tab w:val="left" w:pos="1276"/>
              </w:tabs>
              <w:jc w:val="center"/>
              <w:rPr>
                <w:b/>
                <w:sz w:val="20"/>
                <w:szCs w:val="20"/>
                <w:lang w:val="kk-KZ"/>
              </w:rPr>
            </w:pPr>
            <w:r w:rsidRPr="00EA5839">
              <w:rPr>
                <w:b/>
                <w:sz w:val="20"/>
                <w:szCs w:val="20"/>
              </w:rPr>
              <w:t>2-</w:t>
            </w:r>
            <w:r>
              <w:rPr>
                <w:b/>
                <w:sz w:val="20"/>
                <w:szCs w:val="20"/>
                <w:lang w:val="kk-KZ"/>
              </w:rPr>
              <w:t>МОДУЛЬ</w:t>
            </w:r>
            <w:r w:rsidRPr="00EA5839">
              <w:rPr>
                <w:b/>
                <w:sz w:val="20"/>
                <w:szCs w:val="20"/>
              </w:rPr>
              <w:t xml:space="preserve">. </w:t>
            </w:r>
            <w:r w:rsidRPr="00F6220E">
              <w:rPr>
                <w:b/>
                <w:sz w:val="20"/>
                <w:szCs w:val="20"/>
                <w:lang w:val="kk-KZ"/>
              </w:rPr>
              <w:t xml:space="preserve">Өнеркәсіп және </w:t>
            </w:r>
            <w:r>
              <w:rPr>
                <w:b/>
                <w:sz w:val="20"/>
                <w:szCs w:val="20"/>
                <w:lang w:val="kk-KZ"/>
              </w:rPr>
              <w:t xml:space="preserve">қоршаған ортаны </w:t>
            </w:r>
            <w:r w:rsidRPr="00F6220E">
              <w:rPr>
                <w:b/>
                <w:sz w:val="20"/>
                <w:szCs w:val="20"/>
                <w:lang w:val="kk-KZ"/>
              </w:rPr>
              <w:t>нормалау</w:t>
            </w:r>
          </w:p>
        </w:tc>
      </w:tr>
      <w:tr w:rsidR="0073006B" w:rsidRPr="003F2DC5" w14:paraId="3D64319A" w14:textId="77777777" w:rsidTr="00466382">
        <w:tc>
          <w:tcPr>
            <w:tcW w:w="871" w:type="dxa"/>
            <w:vMerge w:val="restart"/>
          </w:tcPr>
          <w:p w14:paraId="6CA7DAD2" w14:textId="77777777" w:rsidR="0073006B" w:rsidRPr="003F2DC5" w:rsidRDefault="0073006B" w:rsidP="00466382">
            <w:pPr>
              <w:tabs>
                <w:tab w:val="left" w:pos="1276"/>
              </w:tabs>
              <w:jc w:val="center"/>
              <w:rPr>
                <w:sz w:val="20"/>
                <w:szCs w:val="20"/>
              </w:rPr>
            </w:pPr>
            <w:r w:rsidRPr="003F2DC5">
              <w:rPr>
                <w:sz w:val="20"/>
                <w:szCs w:val="20"/>
              </w:rPr>
              <w:t>4</w:t>
            </w:r>
          </w:p>
        </w:tc>
        <w:tc>
          <w:tcPr>
            <w:tcW w:w="7939" w:type="dxa"/>
          </w:tcPr>
          <w:p w14:paraId="7E82AD56" w14:textId="77777777" w:rsidR="0073006B" w:rsidRPr="00C70C57" w:rsidRDefault="0073006B" w:rsidP="00466382">
            <w:pPr>
              <w:tabs>
                <w:tab w:val="left" w:pos="1276"/>
              </w:tabs>
              <w:rPr>
                <w:b/>
                <w:sz w:val="20"/>
                <w:szCs w:val="20"/>
                <w:lang w:val="kk-KZ"/>
              </w:rPr>
            </w:pPr>
            <w:r>
              <w:rPr>
                <w:b/>
                <w:sz w:val="20"/>
                <w:szCs w:val="20"/>
                <w:lang w:val="kk-KZ"/>
              </w:rPr>
              <w:t>4-Д</w:t>
            </w:r>
            <w:r w:rsidRPr="00774F5E">
              <w:rPr>
                <w:b/>
                <w:sz w:val="20"/>
                <w:szCs w:val="20"/>
              </w:rPr>
              <w:t>.</w:t>
            </w:r>
            <w:r w:rsidRPr="00774F5E">
              <w:rPr>
                <w:sz w:val="20"/>
                <w:szCs w:val="20"/>
              </w:rPr>
              <w:t xml:space="preserve"> </w:t>
            </w:r>
            <w:r>
              <w:rPr>
                <w:sz w:val="20"/>
                <w:szCs w:val="20"/>
                <w:lang w:val="kk-KZ"/>
              </w:rPr>
              <w:t xml:space="preserve">Қоршаған ортаны нормалау және атмосфералық ауа сапасы. </w:t>
            </w:r>
          </w:p>
        </w:tc>
        <w:tc>
          <w:tcPr>
            <w:tcW w:w="859" w:type="dxa"/>
          </w:tcPr>
          <w:p w14:paraId="7640B09A" w14:textId="77777777" w:rsidR="0073006B" w:rsidRPr="00B6651B" w:rsidRDefault="0073006B" w:rsidP="00466382">
            <w:pPr>
              <w:tabs>
                <w:tab w:val="left" w:pos="1276"/>
              </w:tabs>
              <w:jc w:val="center"/>
              <w:rPr>
                <w:sz w:val="20"/>
                <w:szCs w:val="20"/>
              </w:rPr>
            </w:pPr>
            <w:r>
              <w:rPr>
                <w:sz w:val="20"/>
                <w:szCs w:val="20"/>
              </w:rPr>
              <w:t>2</w:t>
            </w:r>
          </w:p>
        </w:tc>
        <w:tc>
          <w:tcPr>
            <w:tcW w:w="821" w:type="dxa"/>
          </w:tcPr>
          <w:p w14:paraId="2AC40799" w14:textId="77777777" w:rsidR="0073006B" w:rsidRPr="00215CB6" w:rsidRDefault="0073006B" w:rsidP="00466382">
            <w:pPr>
              <w:tabs>
                <w:tab w:val="left" w:pos="1276"/>
              </w:tabs>
              <w:jc w:val="center"/>
              <w:rPr>
                <w:bCs/>
                <w:sz w:val="20"/>
                <w:szCs w:val="20"/>
              </w:rPr>
            </w:pPr>
            <w:r w:rsidRPr="00215CB6">
              <w:rPr>
                <w:bCs/>
                <w:sz w:val="20"/>
                <w:szCs w:val="20"/>
              </w:rPr>
              <w:t>2</w:t>
            </w:r>
          </w:p>
        </w:tc>
      </w:tr>
      <w:tr w:rsidR="0073006B" w:rsidRPr="00084485" w14:paraId="723519F7" w14:textId="77777777" w:rsidTr="00466382">
        <w:tc>
          <w:tcPr>
            <w:tcW w:w="871" w:type="dxa"/>
            <w:vMerge/>
          </w:tcPr>
          <w:p w14:paraId="47CFC38D" w14:textId="77777777" w:rsidR="0073006B" w:rsidRPr="003F2DC5" w:rsidRDefault="0073006B" w:rsidP="00466382">
            <w:pPr>
              <w:tabs>
                <w:tab w:val="left" w:pos="1276"/>
              </w:tabs>
              <w:jc w:val="center"/>
              <w:rPr>
                <w:sz w:val="20"/>
                <w:szCs w:val="20"/>
              </w:rPr>
            </w:pPr>
          </w:p>
        </w:tc>
        <w:tc>
          <w:tcPr>
            <w:tcW w:w="7939" w:type="dxa"/>
          </w:tcPr>
          <w:p w14:paraId="088DD390" w14:textId="77777777" w:rsidR="0073006B" w:rsidRPr="00084485" w:rsidRDefault="0073006B" w:rsidP="00466382">
            <w:pPr>
              <w:tabs>
                <w:tab w:val="left" w:pos="1276"/>
              </w:tabs>
              <w:rPr>
                <w:b/>
                <w:sz w:val="20"/>
                <w:szCs w:val="20"/>
                <w:lang w:val="kk-KZ"/>
              </w:rPr>
            </w:pPr>
            <w:r>
              <w:rPr>
                <w:b/>
                <w:sz w:val="20"/>
                <w:szCs w:val="20"/>
                <w:lang w:val="kk-KZ"/>
              </w:rPr>
              <w:t>4-СС</w:t>
            </w:r>
            <w:r w:rsidRPr="00774F5E">
              <w:rPr>
                <w:b/>
                <w:sz w:val="20"/>
                <w:szCs w:val="20"/>
              </w:rPr>
              <w:t>.</w:t>
            </w:r>
            <w:r w:rsidRPr="00774F5E">
              <w:rPr>
                <w:sz w:val="20"/>
                <w:szCs w:val="20"/>
              </w:rPr>
              <w:t xml:space="preserve"> </w:t>
            </w:r>
            <w:r w:rsidRPr="00084485">
              <w:rPr>
                <w:sz w:val="20"/>
                <w:szCs w:val="20"/>
                <w:lang w:val="kk-KZ"/>
              </w:rPr>
              <w:t xml:space="preserve">Атмосфераға шығарындыларды тазарту әдістері: дымқыл шаң жинағыштардың түрлері, олардың кемшіліктері. </w:t>
            </w:r>
          </w:p>
        </w:tc>
        <w:tc>
          <w:tcPr>
            <w:tcW w:w="859" w:type="dxa"/>
          </w:tcPr>
          <w:p w14:paraId="43F9FEE6" w14:textId="77777777" w:rsidR="0073006B" w:rsidRPr="00084485" w:rsidRDefault="0073006B" w:rsidP="00466382">
            <w:pPr>
              <w:tabs>
                <w:tab w:val="left" w:pos="1276"/>
              </w:tabs>
              <w:jc w:val="center"/>
              <w:rPr>
                <w:sz w:val="20"/>
                <w:szCs w:val="20"/>
                <w:lang w:val="kk-KZ"/>
              </w:rPr>
            </w:pPr>
            <w:r w:rsidRPr="008B45F7">
              <w:rPr>
                <w:sz w:val="20"/>
                <w:szCs w:val="20"/>
                <w:lang w:val="kk-KZ"/>
              </w:rPr>
              <w:t>2</w:t>
            </w:r>
          </w:p>
        </w:tc>
        <w:tc>
          <w:tcPr>
            <w:tcW w:w="821" w:type="dxa"/>
          </w:tcPr>
          <w:p w14:paraId="68B4913F" w14:textId="77777777" w:rsidR="0073006B" w:rsidRPr="00084485" w:rsidRDefault="0073006B" w:rsidP="00466382">
            <w:pPr>
              <w:tabs>
                <w:tab w:val="left" w:pos="1276"/>
              </w:tabs>
              <w:jc w:val="center"/>
              <w:rPr>
                <w:sz w:val="20"/>
                <w:szCs w:val="20"/>
                <w:lang w:val="kk-KZ"/>
              </w:rPr>
            </w:pPr>
            <w:r>
              <w:rPr>
                <w:sz w:val="20"/>
                <w:szCs w:val="20"/>
                <w:lang w:val="kk-KZ"/>
              </w:rPr>
              <w:t>15</w:t>
            </w:r>
          </w:p>
        </w:tc>
      </w:tr>
      <w:tr w:rsidR="0073006B" w:rsidRPr="00084485" w14:paraId="48E0EE68" w14:textId="77777777" w:rsidTr="00466382">
        <w:tc>
          <w:tcPr>
            <w:tcW w:w="871" w:type="dxa"/>
            <w:vMerge/>
          </w:tcPr>
          <w:p w14:paraId="7A321123" w14:textId="77777777" w:rsidR="0073006B" w:rsidRPr="00084485" w:rsidRDefault="0073006B" w:rsidP="00466382">
            <w:pPr>
              <w:tabs>
                <w:tab w:val="left" w:pos="1276"/>
              </w:tabs>
              <w:jc w:val="center"/>
              <w:rPr>
                <w:sz w:val="20"/>
                <w:szCs w:val="20"/>
                <w:lang w:val="kk-KZ"/>
              </w:rPr>
            </w:pPr>
          </w:p>
        </w:tc>
        <w:tc>
          <w:tcPr>
            <w:tcW w:w="7939" w:type="dxa"/>
          </w:tcPr>
          <w:p w14:paraId="6DC86805" w14:textId="77777777" w:rsidR="0073006B" w:rsidRPr="00F03C0D" w:rsidRDefault="0073006B" w:rsidP="00466382">
            <w:pPr>
              <w:widowControl w:val="0"/>
              <w:autoSpaceDE w:val="0"/>
              <w:autoSpaceDN w:val="0"/>
              <w:adjustRightInd w:val="0"/>
              <w:spacing w:line="257" w:lineRule="auto"/>
              <w:jc w:val="both"/>
              <w:rPr>
                <w:sz w:val="20"/>
                <w:szCs w:val="20"/>
                <w:lang w:val="kk-KZ" w:eastAsia="ru-RU"/>
              </w:rPr>
            </w:pPr>
            <w:r w:rsidRPr="00091CFC">
              <w:rPr>
                <w:b/>
                <w:sz w:val="20"/>
                <w:szCs w:val="20"/>
                <w:lang w:val="kk-KZ"/>
              </w:rPr>
              <w:t>4</w:t>
            </w:r>
            <w:r>
              <w:rPr>
                <w:b/>
                <w:sz w:val="20"/>
                <w:szCs w:val="20"/>
                <w:lang w:val="kk-KZ"/>
              </w:rPr>
              <w:t xml:space="preserve">-ЗС. </w:t>
            </w:r>
            <w:r w:rsidRPr="00C02340">
              <w:rPr>
                <w:sz w:val="20"/>
                <w:szCs w:val="20"/>
                <w:lang w:val="kk-KZ" w:eastAsia="ru-RU"/>
              </w:rPr>
              <w:t>Өндіріс газдарын тазалау негіздерін анықтау</w:t>
            </w:r>
            <w:r>
              <w:rPr>
                <w:sz w:val="20"/>
                <w:szCs w:val="20"/>
                <w:lang w:val="kk-KZ" w:eastAsia="ru-RU"/>
              </w:rPr>
              <w:t>.</w:t>
            </w:r>
            <w:r w:rsidRPr="00C02340">
              <w:rPr>
                <w:sz w:val="20"/>
                <w:szCs w:val="20"/>
                <w:lang w:val="kk-KZ" w:eastAsia="ru-RU"/>
              </w:rPr>
              <w:t xml:space="preserve"> </w:t>
            </w:r>
          </w:p>
        </w:tc>
        <w:tc>
          <w:tcPr>
            <w:tcW w:w="859" w:type="dxa"/>
          </w:tcPr>
          <w:p w14:paraId="3C4B6ED8" w14:textId="77777777" w:rsidR="0073006B" w:rsidRPr="00084485" w:rsidRDefault="0073006B" w:rsidP="00466382">
            <w:pPr>
              <w:tabs>
                <w:tab w:val="left" w:pos="1276"/>
              </w:tabs>
              <w:jc w:val="center"/>
              <w:rPr>
                <w:sz w:val="20"/>
                <w:szCs w:val="20"/>
                <w:lang w:val="kk-KZ"/>
              </w:rPr>
            </w:pPr>
            <w:r>
              <w:rPr>
                <w:sz w:val="20"/>
                <w:szCs w:val="20"/>
                <w:lang w:val="kk-KZ"/>
              </w:rPr>
              <w:t>2</w:t>
            </w:r>
          </w:p>
        </w:tc>
        <w:tc>
          <w:tcPr>
            <w:tcW w:w="821" w:type="dxa"/>
          </w:tcPr>
          <w:p w14:paraId="34E82505" w14:textId="77777777" w:rsidR="0073006B" w:rsidRPr="00084485" w:rsidRDefault="0073006B" w:rsidP="00466382">
            <w:pPr>
              <w:tabs>
                <w:tab w:val="left" w:pos="1276"/>
              </w:tabs>
              <w:jc w:val="center"/>
              <w:rPr>
                <w:sz w:val="20"/>
                <w:szCs w:val="20"/>
                <w:lang w:val="kk-KZ"/>
              </w:rPr>
            </w:pPr>
            <w:r>
              <w:rPr>
                <w:sz w:val="20"/>
                <w:szCs w:val="20"/>
                <w:lang w:val="kk-KZ"/>
              </w:rPr>
              <w:t>15</w:t>
            </w:r>
          </w:p>
        </w:tc>
      </w:tr>
      <w:tr w:rsidR="0073006B" w:rsidRPr="00084485" w14:paraId="611DAACE" w14:textId="77777777" w:rsidTr="00466382">
        <w:tc>
          <w:tcPr>
            <w:tcW w:w="871" w:type="dxa"/>
            <w:vMerge w:val="restart"/>
          </w:tcPr>
          <w:p w14:paraId="7826F175" w14:textId="77777777" w:rsidR="0073006B" w:rsidRPr="00084485" w:rsidRDefault="0073006B" w:rsidP="00466382">
            <w:pPr>
              <w:tabs>
                <w:tab w:val="left" w:pos="1276"/>
              </w:tabs>
              <w:jc w:val="center"/>
              <w:rPr>
                <w:sz w:val="20"/>
                <w:szCs w:val="20"/>
                <w:lang w:val="kk-KZ"/>
              </w:rPr>
            </w:pPr>
            <w:r w:rsidRPr="00084485">
              <w:rPr>
                <w:sz w:val="20"/>
                <w:szCs w:val="20"/>
                <w:lang w:val="kk-KZ"/>
              </w:rPr>
              <w:t>5</w:t>
            </w:r>
          </w:p>
        </w:tc>
        <w:tc>
          <w:tcPr>
            <w:tcW w:w="7939" w:type="dxa"/>
          </w:tcPr>
          <w:p w14:paraId="090A0201" w14:textId="77777777" w:rsidR="0073006B" w:rsidRPr="00084485" w:rsidRDefault="0073006B" w:rsidP="00466382">
            <w:pPr>
              <w:tabs>
                <w:tab w:val="left" w:pos="1276"/>
              </w:tabs>
              <w:rPr>
                <w:b/>
                <w:sz w:val="20"/>
                <w:szCs w:val="20"/>
                <w:lang w:val="kk-KZ"/>
              </w:rPr>
            </w:pPr>
            <w:r>
              <w:rPr>
                <w:b/>
                <w:sz w:val="20"/>
                <w:szCs w:val="20"/>
                <w:lang w:val="kk-KZ"/>
              </w:rPr>
              <w:t>5-Д</w:t>
            </w:r>
            <w:r w:rsidRPr="00084485">
              <w:rPr>
                <w:b/>
                <w:sz w:val="20"/>
                <w:szCs w:val="20"/>
                <w:lang w:val="kk-KZ"/>
              </w:rPr>
              <w:t>.</w:t>
            </w:r>
            <w:r w:rsidRPr="00084485">
              <w:rPr>
                <w:sz w:val="20"/>
                <w:szCs w:val="20"/>
                <w:lang w:val="kk-KZ"/>
              </w:rPr>
              <w:t xml:space="preserve"> </w:t>
            </w:r>
            <w:r>
              <w:rPr>
                <w:sz w:val="20"/>
                <w:szCs w:val="20"/>
                <w:lang w:val="kk-KZ"/>
              </w:rPr>
              <w:t>Су ресурстарының ағынды сулармен ластануы.</w:t>
            </w:r>
          </w:p>
        </w:tc>
        <w:tc>
          <w:tcPr>
            <w:tcW w:w="859" w:type="dxa"/>
          </w:tcPr>
          <w:p w14:paraId="5FFB9470" w14:textId="77777777" w:rsidR="0073006B" w:rsidRPr="00084485" w:rsidRDefault="0073006B" w:rsidP="00466382">
            <w:pPr>
              <w:tabs>
                <w:tab w:val="left" w:pos="1276"/>
              </w:tabs>
              <w:jc w:val="center"/>
              <w:rPr>
                <w:sz w:val="20"/>
                <w:szCs w:val="20"/>
                <w:lang w:val="kk-KZ"/>
              </w:rPr>
            </w:pPr>
            <w:r>
              <w:rPr>
                <w:sz w:val="20"/>
                <w:szCs w:val="20"/>
              </w:rPr>
              <w:t>2</w:t>
            </w:r>
          </w:p>
        </w:tc>
        <w:tc>
          <w:tcPr>
            <w:tcW w:w="821" w:type="dxa"/>
          </w:tcPr>
          <w:p w14:paraId="517A6FBE" w14:textId="77777777" w:rsidR="0073006B" w:rsidRPr="00084485" w:rsidRDefault="0073006B" w:rsidP="00466382">
            <w:pPr>
              <w:tabs>
                <w:tab w:val="left" w:pos="1276"/>
              </w:tabs>
              <w:jc w:val="center"/>
              <w:rPr>
                <w:sz w:val="20"/>
                <w:szCs w:val="20"/>
                <w:lang w:val="kk-KZ"/>
              </w:rPr>
            </w:pPr>
            <w:r>
              <w:rPr>
                <w:sz w:val="20"/>
                <w:szCs w:val="20"/>
                <w:lang w:val="kk-KZ"/>
              </w:rPr>
              <w:t>2</w:t>
            </w:r>
          </w:p>
        </w:tc>
      </w:tr>
      <w:tr w:rsidR="0073006B" w:rsidRPr="003F2DC5" w14:paraId="0F35CE2C" w14:textId="77777777" w:rsidTr="00466382">
        <w:tc>
          <w:tcPr>
            <w:tcW w:w="871" w:type="dxa"/>
            <w:vMerge/>
          </w:tcPr>
          <w:p w14:paraId="4A2E986C" w14:textId="77777777" w:rsidR="0073006B" w:rsidRPr="00084485" w:rsidRDefault="0073006B" w:rsidP="00466382">
            <w:pPr>
              <w:tabs>
                <w:tab w:val="left" w:pos="1276"/>
              </w:tabs>
              <w:jc w:val="center"/>
              <w:rPr>
                <w:sz w:val="20"/>
                <w:szCs w:val="20"/>
                <w:lang w:val="kk-KZ"/>
              </w:rPr>
            </w:pPr>
          </w:p>
        </w:tc>
        <w:tc>
          <w:tcPr>
            <w:tcW w:w="7939" w:type="dxa"/>
          </w:tcPr>
          <w:p w14:paraId="789A3D2D" w14:textId="77777777" w:rsidR="0073006B" w:rsidRPr="00EA5839" w:rsidRDefault="0073006B" w:rsidP="00466382">
            <w:pPr>
              <w:tabs>
                <w:tab w:val="left" w:pos="1276"/>
              </w:tabs>
              <w:rPr>
                <w:b/>
                <w:sz w:val="20"/>
                <w:szCs w:val="20"/>
                <w:lang w:val="kk-KZ"/>
              </w:rPr>
            </w:pPr>
            <w:r>
              <w:rPr>
                <w:b/>
                <w:sz w:val="20"/>
                <w:szCs w:val="20"/>
                <w:lang w:val="kk-KZ"/>
              </w:rPr>
              <w:t>5-СС.</w:t>
            </w:r>
            <w:r w:rsidRPr="00084485">
              <w:rPr>
                <w:sz w:val="20"/>
                <w:szCs w:val="20"/>
                <w:lang w:val="kk-KZ"/>
              </w:rPr>
              <w:t xml:space="preserve"> </w:t>
            </w:r>
            <w:r>
              <w:rPr>
                <w:sz w:val="20"/>
                <w:szCs w:val="20"/>
                <w:lang w:val="kk-KZ"/>
              </w:rPr>
              <w:t xml:space="preserve"> </w:t>
            </w:r>
            <w:r w:rsidRPr="007E2AF6">
              <w:rPr>
                <w:sz w:val="20"/>
                <w:szCs w:val="20"/>
                <w:lang w:val="kk-KZ"/>
              </w:rPr>
              <w:t>Тазартылған сулардың сапасына қойылатын талаптар және оларды су объектілеріне ағызу шарттары</w:t>
            </w:r>
            <w:r>
              <w:rPr>
                <w:sz w:val="20"/>
                <w:szCs w:val="20"/>
                <w:lang w:val="kk-KZ"/>
              </w:rPr>
              <w:t>н әр өндіріс түріне байланысты салыстыру.</w:t>
            </w:r>
          </w:p>
        </w:tc>
        <w:tc>
          <w:tcPr>
            <w:tcW w:w="859" w:type="dxa"/>
          </w:tcPr>
          <w:p w14:paraId="5029CE4C" w14:textId="77777777" w:rsidR="0073006B" w:rsidRPr="00084485" w:rsidRDefault="0073006B" w:rsidP="00466382">
            <w:pPr>
              <w:tabs>
                <w:tab w:val="left" w:pos="1276"/>
              </w:tabs>
              <w:jc w:val="center"/>
              <w:rPr>
                <w:sz w:val="20"/>
                <w:szCs w:val="20"/>
                <w:lang w:val="kk-KZ"/>
              </w:rPr>
            </w:pPr>
            <w:r w:rsidRPr="008B45F7">
              <w:rPr>
                <w:sz w:val="20"/>
                <w:szCs w:val="20"/>
                <w:lang w:val="kk-KZ"/>
              </w:rPr>
              <w:t>2</w:t>
            </w:r>
          </w:p>
        </w:tc>
        <w:tc>
          <w:tcPr>
            <w:tcW w:w="821" w:type="dxa"/>
          </w:tcPr>
          <w:p w14:paraId="6EDC29A0" w14:textId="77777777" w:rsidR="0073006B" w:rsidRPr="00174F99" w:rsidRDefault="0073006B" w:rsidP="00466382">
            <w:pPr>
              <w:tabs>
                <w:tab w:val="left" w:pos="1276"/>
              </w:tabs>
              <w:jc w:val="center"/>
              <w:rPr>
                <w:sz w:val="20"/>
                <w:szCs w:val="20"/>
                <w:lang w:val="kk-KZ"/>
              </w:rPr>
            </w:pPr>
            <w:r>
              <w:rPr>
                <w:sz w:val="20"/>
                <w:szCs w:val="20"/>
                <w:lang w:val="kk-KZ"/>
              </w:rPr>
              <w:t>5</w:t>
            </w:r>
          </w:p>
        </w:tc>
      </w:tr>
      <w:tr w:rsidR="0073006B" w:rsidRPr="00EB7AAE" w14:paraId="6B1D3AEE" w14:textId="77777777" w:rsidTr="00466382">
        <w:tc>
          <w:tcPr>
            <w:tcW w:w="871" w:type="dxa"/>
            <w:vMerge/>
          </w:tcPr>
          <w:p w14:paraId="1E3328F5" w14:textId="77777777" w:rsidR="0073006B" w:rsidRPr="003F2DC5" w:rsidRDefault="0073006B" w:rsidP="00466382">
            <w:pPr>
              <w:tabs>
                <w:tab w:val="left" w:pos="1276"/>
              </w:tabs>
              <w:jc w:val="center"/>
              <w:rPr>
                <w:sz w:val="20"/>
                <w:szCs w:val="20"/>
              </w:rPr>
            </w:pPr>
          </w:p>
        </w:tc>
        <w:tc>
          <w:tcPr>
            <w:tcW w:w="7939" w:type="dxa"/>
          </w:tcPr>
          <w:p w14:paraId="2BB6F09C" w14:textId="77777777" w:rsidR="0073006B" w:rsidRPr="00FB44E1" w:rsidRDefault="0073006B" w:rsidP="00466382">
            <w:pPr>
              <w:widowControl w:val="0"/>
              <w:tabs>
                <w:tab w:val="left" w:pos="2330"/>
              </w:tabs>
              <w:autoSpaceDE w:val="0"/>
              <w:autoSpaceDN w:val="0"/>
              <w:adjustRightInd w:val="0"/>
              <w:spacing w:line="257" w:lineRule="auto"/>
              <w:jc w:val="both"/>
              <w:rPr>
                <w:sz w:val="20"/>
                <w:szCs w:val="20"/>
                <w:lang w:val="kk-KZ" w:eastAsia="ru-RU"/>
              </w:rPr>
            </w:pPr>
            <w:r>
              <w:rPr>
                <w:b/>
                <w:sz w:val="20"/>
                <w:szCs w:val="20"/>
                <w:lang w:val="kk-KZ"/>
              </w:rPr>
              <w:t xml:space="preserve">5-ЗС. </w:t>
            </w:r>
            <w:r w:rsidRPr="00C02340">
              <w:rPr>
                <w:sz w:val="20"/>
                <w:szCs w:val="20"/>
                <w:lang w:val="kk-KZ" w:eastAsia="ru-RU"/>
              </w:rPr>
              <w:t>Өндіріс цехы ауасынынң шаңдануын анықтау</w:t>
            </w:r>
            <w:r>
              <w:rPr>
                <w:sz w:val="20"/>
                <w:szCs w:val="20"/>
                <w:lang w:val="kk-KZ" w:eastAsia="ru-RU"/>
              </w:rPr>
              <w:t>.</w:t>
            </w:r>
          </w:p>
        </w:tc>
        <w:tc>
          <w:tcPr>
            <w:tcW w:w="859" w:type="dxa"/>
          </w:tcPr>
          <w:p w14:paraId="24394D97" w14:textId="77777777" w:rsidR="0073006B" w:rsidRPr="00EB7AAE" w:rsidRDefault="0073006B" w:rsidP="00466382">
            <w:pPr>
              <w:tabs>
                <w:tab w:val="left" w:pos="1276"/>
              </w:tabs>
              <w:jc w:val="center"/>
              <w:rPr>
                <w:sz w:val="20"/>
                <w:szCs w:val="20"/>
                <w:lang w:val="kk-KZ"/>
              </w:rPr>
            </w:pPr>
            <w:r>
              <w:rPr>
                <w:sz w:val="20"/>
                <w:szCs w:val="20"/>
                <w:lang w:val="kk-KZ"/>
              </w:rPr>
              <w:t>2</w:t>
            </w:r>
          </w:p>
        </w:tc>
        <w:tc>
          <w:tcPr>
            <w:tcW w:w="821" w:type="dxa"/>
          </w:tcPr>
          <w:p w14:paraId="4562672E" w14:textId="77777777" w:rsidR="0073006B" w:rsidRPr="00EB7AAE" w:rsidRDefault="0073006B" w:rsidP="00466382">
            <w:pPr>
              <w:tabs>
                <w:tab w:val="left" w:pos="1276"/>
              </w:tabs>
              <w:jc w:val="center"/>
              <w:rPr>
                <w:sz w:val="20"/>
                <w:szCs w:val="20"/>
                <w:lang w:val="kk-KZ"/>
              </w:rPr>
            </w:pPr>
            <w:r>
              <w:rPr>
                <w:sz w:val="20"/>
                <w:szCs w:val="20"/>
                <w:lang w:val="kk-KZ"/>
              </w:rPr>
              <w:t>5</w:t>
            </w:r>
          </w:p>
        </w:tc>
      </w:tr>
      <w:tr w:rsidR="0073006B" w:rsidRPr="003F2DC5" w14:paraId="1FFA3B3E" w14:textId="77777777" w:rsidTr="00466382">
        <w:trPr>
          <w:trHeight w:val="285"/>
        </w:trPr>
        <w:tc>
          <w:tcPr>
            <w:tcW w:w="871" w:type="dxa"/>
            <w:vMerge/>
          </w:tcPr>
          <w:p w14:paraId="5B6AB9E4" w14:textId="77777777" w:rsidR="0073006B" w:rsidRPr="00EB7AAE" w:rsidRDefault="0073006B" w:rsidP="00466382">
            <w:pPr>
              <w:tabs>
                <w:tab w:val="left" w:pos="1276"/>
              </w:tabs>
              <w:jc w:val="center"/>
              <w:rPr>
                <w:sz w:val="20"/>
                <w:szCs w:val="20"/>
                <w:lang w:val="kk-KZ"/>
              </w:rPr>
            </w:pPr>
          </w:p>
        </w:tc>
        <w:tc>
          <w:tcPr>
            <w:tcW w:w="7939" w:type="dxa"/>
          </w:tcPr>
          <w:p w14:paraId="286A3C5E" w14:textId="77777777" w:rsidR="0073006B" w:rsidRPr="00186EEA" w:rsidRDefault="0073006B" w:rsidP="00466382">
            <w:pPr>
              <w:tabs>
                <w:tab w:val="left" w:pos="1276"/>
              </w:tabs>
              <w:rPr>
                <w:b/>
                <w:sz w:val="20"/>
                <w:szCs w:val="20"/>
                <w:lang w:val="kk-KZ"/>
              </w:rPr>
            </w:pPr>
            <w:r>
              <w:rPr>
                <w:b/>
                <w:sz w:val="20"/>
                <w:szCs w:val="20"/>
                <w:lang w:val="kk-KZ"/>
              </w:rPr>
              <w:t>2-ОСӨЖ</w:t>
            </w:r>
            <w:r w:rsidRPr="00FB350D">
              <w:rPr>
                <w:b/>
                <w:sz w:val="20"/>
                <w:szCs w:val="20"/>
                <w:lang w:val="kk-KZ"/>
              </w:rPr>
              <w:t>.</w:t>
            </w:r>
            <w:r>
              <w:rPr>
                <w:b/>
                <w:sz w:val="20"/>
                <w:szCs w:val="20"/>
                <w:lang w:val="kk-KZ"/>
              </w:rPr>
              <w:t xml:space="preserve"> 1-СӨЖ-і қабылдау. </w:t>
            </w:r>
            <w:r w:rsidRPr="00EA5839">
              <w:rPr>
                <w:b/>
                <w:sz w:val="20"/>
                <w:szCs w:val="20"/>
                <w:lang w:val="kk-KZ"/>
              </w:rPr>
              <w:t xml:space="preserve"> </w:t>
            </w:r>
            <w:r w:rsidRPr="00EA5839">
              <w:rPr>
                <w:sz w:val="20"/>
                <w:szCs w:val="20"/>
                <w:lang w:val="kk-KZ"/>
              </w:rPr>
              <w:t xml:space="preserve">Тақырып: </w:t>
            </w:r>
            <w:r w:rsidRPr="00B13C05">
              <w:rPr>
                <w:sz w:val="20"/>
                <w:szCs w:val="20"/>
                <w:lang w:val="kk-KZ"/>
              </w:rPr>
              <w:t xml:space="preserve">Ауаның жергілікті ластануының жағымсыз салдарын төмендететін іс-шаралардың сызбасын жасау </w:t>
            </w:r>
            <w:r>
              <w:rPr>
                <w:sz w:val="20"/>
                <w:szCs w:val="20"/>
                <w:lang w:val="kk-KZ"/>
              </w:rPr>
              <w:t>(берілген өндіріс нысаны мысалында презентация ретінде баяндама жасау</w:t>
            </w:r>
            <w:r w:rsidRPr="00186EEA">
              <w:rPr>
                <w:sz w:val="20"/>
                <w:szCs w:val="20"/>
                <w:lang w:val="kk-KZ"/>
              </w:rPr>
              <w:t>)</w:t>
            </w:r>
          </w:p>
        </w:tc>
        <w:tc>
          <w:tcPr>
            <w:tcW w:w="859" w:type="dxa"/>
          </w:tcPr>
          <w:p w14:paraId="0E9AA224" w14:textId="77777777" w:rsidR="0073006B" w:rsidRPr="004C6DA7" w:rsidRDefault="0073006B" w:rsidP="00466382">
            <w:pPr>
              <w:tabs>
                <w:tab w:val="left" w:pos="1276"/>
              </w:tabs>
              <w:jc w:val="center"/>
              <w:rPr>
                <w:sz w:val="20"/>
                <w:szCs w:val="20"/>
                <w:lang w:val="en-US"/>
              </w:rPr>
            </w:pPr>
            <w:r>
              <w:rPr>
                <w:sz w:val="20"/>
                <w:szCs w:val="20"/>
                <w:lang w:val="en-US"/>
              </w:rPr>
              <w:t>1</w:t>
            </w:r>
          </w:p>
        </w:tc>
        <w:tc>
          <w:tcPr>
            <w:tcW w:w="821" w:type="dxa"/>
          </w:tcPr>
          <w:p w14:paraId="5D4AF733" w14:textId="77777777" w:rsidR="0073006B" w:rsidRPr="00FF7CA6" w:rsidRDefault="0073006B" w:rsidP="00466382">
            <w:pPr>
              <w:tabs>
                <w:tab w:val="left" w:pos="1276"/>
              </w:tabs>
              <w:jc w:val="center"/>
              <w:rPr>
                <w:sz w:val="20"/>
                <w:szCs w:val="20"/>
                <w:lang w:val="kk-KZ"/>
              </w:rPr>
            </w:pPr>
            <w:r>
              <w:rPr>
                <w:sz w:val="20"/>
                <w:szCs w:val="20"/>
                <w:lang w:val="kk-KZ"/>
              </w:rPr>
              <w:t>20</w:t>
            </w:r>
          </w:p>
        </w:tc>
      </w:tr>
      <w:tr w:rsidR="0073006B" w:rsidRPr="00DE5062" w14:paraId="2804A1B1" w14:textId="77777777" w:rsidTr="00466382">
        <w:tc>
          <w:tcPr>
            <w:tcW w:w="871" w:type="dxa"/>
            <w:vMerge w:val="restart"/>
          </w:tcPr>
          <w:p w14:paraId="5DBF7996" w14:textId="77777777" w:rsidR="0073006B" w:rsidRPr="003F2DC5" w:rsidRDefault="0073006B" w:rsidP="00466382">
            <w:pPr>
              <w:tabs>
                <w:tab w:val="left" w:pos="1276"/>
              </w:tabs>
              <w:jc w:val="center"/>
              <w:rPr>
                <w:sz w:val="20"/>
                <w:szCs w:val="20"/>
              </w:rPr>
            </w:pPr>
            <w:r w:rsidRPr="003F2DC5">
              <w:rPr>
                <w:sz w:val="20"/>
                <w:szCs w:val="20"/>
              </w:rPr>
              <w:t>6</w:t>
            </w:r>
          </w:p>
        </w:tc>
        <w:tc>
          <w:tcPr>
            <w:tcW w:w="7939" w:type="dxa"/>
          </w:tcPr>
          <w:p w14:paraId="15A854F3" w14:textId="77777777" w:rsidR="0073006B" w:rsidRPr="00774F5E" w:rsidRDefault="0073006B" w:rsidP="00466382">
            <w:pPr>
              <w:tabs>
                <w:tab w:val="left" w:pos="1276"/>
              </w:tabs>
              <w:rPr>
                <w:b/>
                <w:sz w:val="20"/>
                <w:szCs w:val="20"/>
                <w:lang w:val="kk-KZ"/>
              </w:rPr>
            </w:pPr>
            <w:r>
              <w:rPr>
                <w:b/>
                <w:sz w:val="20"/>
                <w:szCs w:val="20"/>
                <w:lang w:val="kk-KZ"/>
              </w:rPr>
              <w:t>6-Д</w:t>
            </w:r>
            <w:r w:rsidRPr="00774F5E">
              <w:rPr>
                <w:b/>
                <w:sz w:val="20"/>
                <w:szCs w:val="20"/>
              </w:rPr>
              <w:t>.</w:t>
            </w:r>
            <w:r w:rsidRPr="00774F5E">
              <w:rPr>
                <w:b/>
                <w:sz w:val="20"/>
                <w:szCs w:val="20"/>
                <w:lang w:val="kk-KZ"/>
              </w:rPr>
              <w:t xml:space="preserve"> </w:t>
            </w:r>
            <w:r>
              <w:rPr>
                <w:b/>
                <w:sz w:val="20"/>
                <w:szCs w:val="20"/>
                <w:lang w:val="kk-KZ"/>
              </w:rPr>
              <w:t xml:space="preserve"> </w:t>
            </w:r>
            <w:r w:rsidRPr="001A2330">
              <w:rPr>
                <w:sz w:val="20"/>
                <w:szCs w:val="20"/>
                <w:lang w:val="kk-KZ"/>
              </w:rPr>
              <w:t>Топырақтың экологиялық сапасы</w:t>
            </w:r>
            <w:r>
              <w:rPr>
                <w:sz w:val="20"/>
                <w:szCs w:val="20"/>
                <w:lang w:val="kk-KZ"/>
              </w:rPr>
              <w:t xml:space="preserve"> мен т</w:t>
            </w:r>
            <w:r w:rsidRPr="00240E98">
              <w:rPr>
                <w:sz w:val="20"/>
                <w:szCs w:val="20"/>
                <w:lang w:val="kk-KZ"/>
              </w:rPr>
              <w:t>опырақтағы улы компоненттер</w:t>
            </w:r>
            <w:r>
              <w:rPr>
                <w:sz w:val="20"/>
                <w:szCs w:val="20"/>
                <w:lang w:val="kk-KZ"/>
              </w:rPr>
              <w:t xml:space="preserve">і. </w:t>
            </w:r>
          </w:p>
        </w:tc>
        <w:tc>
          <w:tcPr>
            <w:tcW w:w="859" w:type="dxa"/>
          </w:tcPr>
          <w:p w14:paraId="75CF9F81" w14:textId="77777777" w:rsidR="0073006B" w:rsidRPr="00DE5062" w:rsidRDefault="0073006B" w:rsidP="00466382">
            <w:pPr>
              <w:tabs>
                <w:tab w:val="left" w:pos="1276"/>
              </w:tabs>
              <w:jc w:val="center"/>
              <w:rPr>
                <w:sz w:val="20"/>
                <w:szCs w:val="20"/>
                <w:lang w:val="kk-KZ"/>
              </w:rPr>
            </w:pPr>
            <w:r>
              <w:rPr>
                <w:sz w:val="20"/>
                <w:szCs w:val="20"/>
              </w:rPr>
              <w:t>2</w:t>
            </w:r>
          </w:p>
        </w:tc>
        <w:tc>
          <w:tcPr>
            <w:tcW w:w="821" w:type="dxa"/>
          </w:tcPr>
          <w:p w14:paraId="3926FEAA" w14:textId="77777777" w:rsidR="0073006B" w:rsidRPr="00DE5062" w:rsidRDefault="0073006B" w:rsidP="00466382">
            <w:pPr>
              <w:tabs>
                <w:tab w:val="left" w:pos="1276"/>
              </w:tabs>
              <w:jc w:val="center"/>
              <w:rPr>
                <w:sz w:val="20"/>
                <w:szCs w:val="20"/>
                <w:lang w:val="kk-KZ"/>
              </w:rPr>
            </w:pPr>
            <w:r>
              <w:rPr>
                <w:sz w:val="20"/>
                <w:szCs w:val="20"/>
                <w:lang w:val="kk-KZ"/>
              </w:rPr>
              <w:t>2</w:t>
            </w:r>
          </w:p>
        </w:tc>
      </w:tr>
      <w:tr w:rsidR="0073006B" w:rsidRPr="00DE5062" w14:paraId="148CBD8C" w14:textId="77777777" w:rsidTr="00466382">
        <w:tc>
          <w:tcPr>
            <w:tcW w:w="871" w:type="dxa"/>
            <w:vMerge/>
          </w:tcPr>
          <w:p w14:paraId="54BBC649" w14:textId="77777777" w:rsidR="0073006B" w:rsidRPr="00DE5062" w:rsidRDefault="0073006B" w:rsidP="00466382">
            <w:pPr>
              <w:tabs>
                <w:tab w:val="left" w:pos="1276"/>
              </w:tabs>
              <w:jc w:val="center"/>
              <w:rPr>
                <w:sz w:val="20"/>
                <w:szCs w:val="20"/>
                <w:lang w:val="kk-KZ"/>
              </w:rPr>
            </w:pPr>
          </w:p>
        </w:tc>
        <w:tc>
          <w:tcPr>
            <w:tcW w:w="7939" w:type="dxa"/>
          </w:tcPr>
          <w:p w14:paraId="42B2C732" w14:textId="77777777" w:rsidR="0073006B" w:rsidRPr="00774F5E" w:rsidRDefault="0073006B" w:rsidP="00466382">
            <w:pPr>
              <w:tabs>
                <w:tab w:val="left" w:pos="1276"/>
              </w:tabs>
              <w:rPr>
                <w:b/>
                <w:sz w:val="20"/>
                <w:szCs w:val="20"/>
                <w:lang w:val="kk-KZ"/>
              </w:rPr>
            </w:pPr>
            <w:r>
              <w:rPr>
                <w:b/>
                <w:sz w:val="20"/>
                <w:szCs w:val="20"/>
                <w:lang w:val="kk-KZ"/>
              </w:rPr>
              <w:t>6-СС</w:t>
            </w:r>
            <w:r w:rsidRPr="00DE5062">
              <w:rPr>
                <w:b/>
                <w:sz w:val="20"/>
                <w:szCs w:val="20"/>
                <w:lang w:val="kk-KZ"/>
              </w:rPr>
              <w:t>.</w:t>
            </w:r>
            <w:r w:rsidRPr="00774F5E">
              <w:rPr>
                <w:b/>
                <w:sz w:val="20"/>
                <w:szCs w:val="20"/>
                <w:lang w:val="kk-KZ"/>
              </w:rPr>
              <w:t xml:space="preserve"> </w:t>
            </w:r>
            <w:r w:rsidRPr="001A2330">
              <w:rPr>
                <w:sz w:val="20"/>
                <w:szCs w:val="20"/>
                <w:lang w:val="kk-KZ"/>
              </w:rPr>
              <w:t>Агроэкожүйелердегі қоректік заттардың жойылуы</w:t>
            </w:r>
            <w:r>
              <w:rPr>
                <w:sz w:val="20"/>
                <w:szCs w:val="20"/>
                <w:lang w:val="kk-KZ"/>
              </w:rPr>
              <w:t xml:space="preserve">н анықтау. </w:t>
            </w:r>
          </w:p>
        </w:tc>
        <w:tc>
          <w:tcPr>
            <w:tcW w:w="859" w:type="dxa"/>
          </w:tcPr>
          <w:p w14:paraId="5F90997C" w14:textId="77777777" w:rsidR="0073006B" w:rsidRPr="00DE5062" w:rsidRDefault="0073006B" w:rsidP="00466382">
            <w:pPr>
              <w:tabs>
                <w:tab w:val="left" w:pos="1276"/>
              </w:tabs>
              <w:jc w:val="center"/>
              <w:rPr>
                <w:sz w:val="20"/>
                <w:szCs w:val="20"/>
                <w:lang w:val="kk-KZ"/>
              </w:rPr>
            </w:pPr>
            <w:r w:rsidRPr="008B45F7">
              <w:rPr>
                <w:sz w:val="20"/>
                <w:szCs w:val="20"/>
                <w:lang w:val="kk-KZ"/>
              </w:rPr>
              <w:t>2</w:t>
            </w:r>
          </w:p>
        </w:tc>
        <w:tc>
          <w:tcPr>
            <w:tcW w:w="821" w:type="dxa"/>
          </w:tcPr>
          <w:p w14:paraId="495D1F76" w14:textId="77777777" w:rsidR="0073006B" w:rsidRPr="00DE5062" w:rsidRDefault="0073006B" w:rsidP="00466382">
            <w:pPr>
              <w:tabs>
                <w:tab w:val="left" w:pos="1276"/>
              </w:tabs>
              <w:jc w:val="center"/>
              <w:rPr>
                <w:sz w:val="20"/>
                <w:szCs w:val="20"/>
                <w:lang w:val="kk-KZ"/>
              </w:rPr>
            </w:pPr>
            <w:r>
              <w:rPr>
                <w:sz w:val="20"/>
                <w:szCs w:val="20"/>
                <w:lang w:val="kk-KZ"/>
              </w:rPr>
              <w:t>5</w:t>
            </w:r>
          </w:p>
        </w:tc>
      </w:tr>
      <w:tr w:rsidR="0073006B" w:rsidRPr="001A2330" w14:paraId="3FD41241" w14:textId="77777777" w:rsidTr="00466382">
        <w:tc>
          <w:tcPr>
            <w:tcW w:w="871" w:type="dxa"/>
            <w:vMerge/>
          </w:tcPr>
          <w:p w14:paraId="765068DE" w14:textId="77777777" w:rsidR="0073006B" w:rsidRPr="00DE5062" w:rsidRDefault="0073006B" w:rsidP="00466382">
            <w:pPr>
              <w:tabs>
                <w:tab w:val="left" w:pos="1276"/>
              </w:tabs>
              <w:jc w:val="center"/>
              <w:rPr>
                <w:sz w:val="20"/>
                <w:szCs w:val="20"/>
                <w:lang w:val="kk-KZ"/>
              </w:rPr>
            </w:pPr>
          </w:p>
        </w:tc>
        <w:tc>
          <w:tcPr>
            <w:tcW w:w="7939" w:type="dxa"/>
          </w:tcPr>
          <w:p w14:paraId="05D3F1A8" w14:textId="77777777" w:rsidR="0073006B" w:rsidRPr="00FB44E1" w:rsidRDefault="0073006B" w:rsidP="00466382">
            <w:pPr>
              <w:widowControl w:val="0"/>
              <w:tabs>
                <w:tab w:val="left" w:pos="2330"/>
              </w:tabs>
              <w:autoSpaceDE w:val="0"/>
              <w:autoSpaceDN w:val="0"/>
              <w:adjustRightInd w:val="0"/>
              <w:spacing w:line="257" w:lineRule="auto"/>
              <w:jc w:val="both"/>
              <w:rPr>
                <w:sz w:val="20"/>
                <w:szCs w:val="20"/>
                <w:lang w:val="kk-KZ" w:eastAsia="ru-RU"/>
              </w:rPr>
            </w:pPr>
            <w:r>
              <w:rPr>
                <w:b/>
                <w:sz w:val="20"/>
                <w:szCs w:val="20"/>
                <w:lang w:val="kk-KZ"/>
              </w:rPr>
              <w:t xml:space="preserve">6-ЗС. </w:t>
            </w:r>
            <w:r w:rsidRPr="00C02340">
              <w:rPr>
                <w:sz w:val="20"/>
                <w:szCs w:val="20"/>
                <w:lang w:val="kk-KZ" w:eastAsia="ru-RU"/>
              </w:rPr>
              <w:t>Өндірістің қауіптілік категориясын анықтау</w:t>
            </w:r>
            <w:r>
              <w:rPr>
                <w:sz w:val="20"/>
                <w:szCs w:val="20"/>
                <w:lang w:val="kk-KZ" w:eastAsia="ru-RU"/>
              </w:rPr>
              <w:t>.</w:t>
            </w:r>
          </w:p>
        </w:tc>
        <w:tc>
          <w:tcPr>
            <w:tcW w:w="859" w:type="dxa"/>
          </w:tcPr>
          <w:p w14:paraId="2EEA67D0" w14:textId="77777777" w:rsidR="0073006B" w:rsidRPr="001A2330" w:rsidRDefault="0073006B" w:rsidP="00466382">
            <w:pPr>
              <w:tabs>
                <w:tab w:val="left" w:pos="1276"/>
              </w:tabs>
              <w:jc w:val="center"/>
              <w:rPr>
                <w:sz w:val="20"/>
                <w:szCs w:val="20"/>
                <w:lang w:val="kk-KZ"/>
              </w:rPr>
            </w:pPr>
            <w:r>
              <w:rPr>
                <w:sz w:val="20"/>
                <w:szCs w:val="20"/>
                <w:lang w:val="kk-KZ"/>
              </w:rPr>
              <w:t>2</w:t>
            </w:r>
          </w:p>
        </w:tc>
        <w:tc>
          <w:tcPr>
            <w:tcW w:w="821" w:type="dxa"/>
          </w:tcPr>
          <w:p w14:paraId="719D6FB9" w14:textId="77777777" w:rsidR="0073006B" w:rsidRPr="001A2330" w:rsidRDefault="0073006B" w:rsidP="00466382">
            <w:pPr>
              <w:tabs>
                <w:tab w:val="left" w:pos="1276"/>
              </w:tabs>
              <w:jc w:val="center"/>
              <w:rPr>
                <w:sz w:val="20"/>
                <w:szCs w:val="20"/>
                <w:lang w:val="kk-KZ"/>
              </w:rPr>
            </w:pPr>
            <w:r>
              <w:rPr>
                <w:sz w:val="20"/>
                <w:szCs w:val="20"/>
                <w:lang w:val="kk-KZ"/>
              </w:rPr>
              <w:t>5</w:t>
            </w:r>
          </w:p>
        </w:tc>
      </w:tr>
      <w:tr w:rsidR="0073006B" w:rsidRPr="00DE5062" w14:paraId="5BEFC848" w14:textId="77777777" w:rsidTr="00466382">
        <w:tc>
          <w:tcPr>
            <w:tcW w:w="871" w:type="dxa"/>
            <w:vMerge/>
          </w:tcPr>
          <w:p w14:paraId="45CD1FCE" w14:textId="77777777" w:rsidR="0073006B" w:rsidRPr="001A2330" w:rsidRDefault="0073006B" w:rsidP="00466382">
            <w:pPr>
              <w:tabs>
                <w:tab w:val="left" w:pos="1276"/>
              </w:tabs>
              <w:jc w:val="center"/>
              <w:rPr>
                <w:sz w:val="20"/>
                <w:szCs w:val="20"/>
                <w:lang w:val="kk-KZ"/>
              </w:rPr>
            </w:pPr>
          </w:p>
        </w:tc>
        <w:tc>
          <w:tcPr>
            <w:tcW w:w="7939" w:type="dxa"/>
          </w:tcPr>
          <w:p w14:paraId="6949F3A8" w14:textId="77777777" w:rsidR="0073006B" w:rsidRPr="00DE5062" w:rsidRDefault="0073006B" w:rsidP="00466382">
            <w:pPr>
              <w:tabs>
                <w:tab w:val="left" w:pos="1276"/>
              </w:tabs>
              <w:rPr>
                <w:bCs/>
                <w:sz w:val="20"/>
                <w:szCs w:val="20"/>
                <w:lang w:val="kk-KZ"/>
              </w:rPr>
            </w:pPr>
            <w:r>
              <w:rPr>
                <w:b/>
                <w:sz w:val="20"/>
                <w:szCs w:val="20"/>
                <w:lang w:val="kk-KZ"/>
              </w:rPr>
              <w:t>3</w:t>
            </w:r>
            <w:r w:rsidRPr="00DE5062">
              <w:rPr>
                <w:b/>
                <w:sz w:val="20"/>
                <w:szCs w:val="20"/>
                <w:lang w:val="kk-KZ"/>
              </w:rPr>
              <w:t>-ОСӨЖ.</w:t>
            </w:r>
            <w:r w:rsidRPr="00DE5062">
              <w:rPr>
                <w:bCs/>
                <w:sz w:val="20"/>
                <w:szCs w:val="20"/>
                <w:lang w:val="kk-KZ"/>
              </w:rPr>
              <w:t xml:space="preserve"> </w:t>
            </w:r>
            <w:r w:rsidRPr="000752A6">
              <w:rPr>
                <w:b/>
                <w:sz w:val="20"/>
                <w:szCs w:val="20"/>
                <w:lang w:val="kk-KZ"/>
              </w:rPr>
              <w:t>2-СӨЖ-і</w:t>
            </w:r>
            <w:r w:rsidRPr="00E113BD">
              <w:rPr>
                <w:bCs/>
                <w:sz w:val="20"/>
                <w:szCs w:val="20"/>
                <w:lang w:val="kk-KZ"/>
              </w:rPr>
              <w:t xml:space="preserve"> орындау бойынша кеңес беру</w:t>
            </w:r>
            <w:r w:rsidRPr="00DE5062">
              <w:rPr>
                <w:bCs/>
                <w:sz w:val="20"/>
                <w:szCs w:val="20"/>
                <w:lang w:val="kk-KZ"/>
              </w:rPr>
              <w:t xml:space="preserve">. </w:t>
            </w:r>
          </w:p>
        </w:tc>
        <w:tc>
          <w:tcPr>
            <w:tcW w:w="859" w:type="dxa"/>
          </w:tcPr>
          <w:p w14:paraId="55155B5B" w14:textId="77777777" w:rsidR="0073006B" w:rsidRPr="00DE5062" w:rsidRDefault="0073006B" w:rsidP="00466382">
            <w:pPr>
              <w:tabs>
                <w:tab w:val="left" w:pos="1276"/>
              </w:tabs>
              <w:jc w:val="center"/>
              <w:rPr>
                <w:sz w:val="20"/>
                <w:szCs w:val="20"/>
                <w:lang w:val="kk-KZ"/>
              </w:rPr>
            </w:pPr>
            <w:r w:rsidRPr="00DE5062">
              <w:rPr>
                <w:sz w:val="20"/>
                <w:szCs w:val="20"/>
                <w:lang w:val="kk-KZ"/>
              </w:rPr>
              <w:t>1</w:t>
            </w:r>
          </w:p>
        </w:tc>
        <w:tc>
          <w:tcPr>
            <w:tcW w:w="821" w:type="dxa"/>
          </w:tcPr>
          <w:p w14:paraId="2F5E9E68" w14:textId="77777777" w:rsidR="0073006B" w:rsidRPr="00DE5062" w:rsidRDefault="0073006B" w:rsidP="00466382">
            <w:pPr>
              <w:tabs>
                <w:tab w:val="left" w:pos="1276"/>
              </w:tabs>
              <w:jc w:val="center"/>
              <w:rPr>
                <w:b/>
                <w:sz w:val="20"/>
                <w:szCs w:val="20"/>
                <w:lang w:val="kk-KZ"/>
              </w:rPr>
            </w:pPr>
          </w:p>
        </w:tc>
      </w:tr>
      <w:tr w:rsidR="0073006B" w:rsidRPr="0073006B" w14:paraId="553CF7DB" w14:textId="77777777" w:rsidTr="00466382">
        <w:tc>
          <w:tcPr>
            <w:tcW w:w="871" w:type="dxa"/>
            <w:vMerge/>
          </w:tcPr>
          <w:p w14:paraId="18E35D75" w14:textId="77777777" w:rsidR="0073006B" w:rsidRPr="00DE5062" w:rsidRDefault="0073006B" w:rsidP="00466382">
            <w:pPr>
              <w:tabs>
                <w:tab w:val="left" w:pos="1276"/>
              </w:tabs>
              <w:jc w:val="center"/>
              <w:rPr>
                <w:sz w:val="20"/>
                <w:szCs w:val="20"/>
                <w:lang w:val="kk-KZ"/>
              </w:rPr>
            </w:pPr>
          </w:p>
        </w:tc>
        <w:tc>
          <w:tcPr>
            <w:tcW w:w="7939" w:type="dxa"/>
          </w:tcPr>
          <w:p w14:paraId="6585092C" w14:textId="77777777" w:rsidR="0073006B" w:rsidRPr="00E113BD" w:rsidRDefault="0073006B" w:rsidP="00466382">
            <w:pPr>
              <w:tabs>
                <w:tab w:val="left" w:pos="1276"/>
              </w:tabs>
              <w:rPr>
                <w:b/>
                <w:sz w:val="20"/>
                <w:szCs w:val="20"/>
                <w:lang w:val="kk-KZ"/>
              </w:rPr>
            </w:pPr>
            <w:r>
              <w:rPr>
                <w:b/>
                <w:sz w:val="20"/>
                <w:szCs w:val="20"/>
                <w:lang w:val="kk-KZ"/>
              </w:rPr>
              <w:t>2-</w:t>
            </w:r>
            <w:r w:rsidRPr="00DE5062">
              <w:rPr>
                <w:b/>
                <w:sz w:val="20"/>
                <w:szCs w:val="20"/>
                <w:lang w:val="kk-KZ"/>
              </w:rPr>
              <w:t>С</w:t>
            </w:r>
            <w:r>
              <w:rPr>
                <w:b/>
                <w:sz w:val="20"/>
                <w:szCs w:val="20"/>
                <w:lang w:val="kk-KZ"/>
              </w:rPr>
              <w:t>ӨЖ</w:t>
            </w:r>
            <w:r w:rsidRPr="00DE5062">
              <w:rPr>
                <w:b/>
                <w:sz w:val="20"/>
                <w:szCs w:val="20"/>
                <w:lang w:val="kk-KZ"/>
              </w:rPr>
              <w:t xml:space="preserve">. </w:t>
            </w:r>
            <w:r w:rsidRPr="00F10418">
              <w:rPr>
                <w:bCs/>
                <w:sz w:val="20"/>
                <w:szCs w:val="20"/>
                <w:lang w:val="kk-KZ"/>
              </w:rPr>
              <w:t>Т</w:t>
            </w:r>
            <w:r w:rsidRPr="00E113BD">
              <w:rPr>
                <w:bCs/>
                <w:sz w:val="20"/>
                <w:szCs w:val="20"/>
                <w:lang w:val="kk-KZ"/>
              </w:rPr>
              <w:t>ақырып</w:t>
            </w:r>
            <w:r w:rsidRPr="00F10418">
              <w:rPr>
                <w:bCs/>
                <w:sz w:val="20"/>
                <w:szCs w:val="20"/>
                <w:lang w:val="kk-KZ"/>
              </w:rPr>
              <w:t>: Тау-кен кен орындарын игеру кезінде мұнай мен газды бұрғылау және өндіру кезінде ағынды суларды тазарту әдістері</w:t>
            </w:r>
            <w:r>
              <w:rPr>
                <w:bCs/>
                <w:sz w:val="20"/>
                <w:szCs w:val="20"/>
                <w:lang w:val="kk-KZ"/>
              </w:rPr>
              <w:t xml:space="preserve">нің </w:t>
            </w:r>
            <w:r w:rsidRPr="00E113BD">
              <w:rPr>
                <w:bCs/>
                <w:sz w:val="20"/>
                <w:szCs w:val="20"/>
                <w:lang w:val="kk-KZ"/>
              </w:rPr>
              <w:t>процесін көрсету</w:t>
            </w:r>
            <w:r>
              <w:rPr>
                <w:bCs/>
                <w:sz w:val="20"/>
                <w:szCs w:val="20"/>
                <w:lang w:val="kk-KZ"/>
              </w:rPr>
              <w:t>.</w:t>
            </w:r>
          </w:p>
        </w:tc>
        <w:tc>
          <w:tcPr>
            <w:tcW w:w="859" w:type="dxa"/>
          </w:tcPr>
          <w:p w14:paraId="3BBDDB9D" w14:textId="77777777" w:rsidR="0073006B" w:rsidRPr="00F10418" w:rsidRDefault="0073006B" w:rsidP="00466382">
            <w:pPr>
              <w:tabs>
                <w:tab w:val="left" w:pos="1276"/>
              </w:tabs>
              <w:jc w:val="center"/>
              <w:rPr>
                <w:sz w:val="20"/>
                <w:szCs w:val="20"/>
                <w:lang w:val="kk-KZ"/>
              </w:rPr>
            </w:pPr>
          </w:p>
        </w:tc>
        <w:tc>
          <w:tcPr>
            <w:tcW w:w="821" w:type="dxa"/>
          </w:tcPr>
          <w:p w14:paraId="7D9EEED2" w14:textId="77777777" w:rsidR="0073006B" w:rsidRPr="00A04414" w:rsidRDefault="0073006B" w:rsidP="00466382">
            <w:pPr>
              <w:tabs>
                <w:tab w:val="left" w:pos="1276"/>
              </w:tabs>
              <w:jc w:val="center"/>
              <w:rPr>
                <w:bCs/>
                <w:sz w:val="20"/>
                <w:szCs w:val="20"/>
                <w:lang w:val="kk-KZ"/>
              </w:rPr>
            </w:pPr>
          </w:p>
        </w:tc>
      </w:tr>
      <w:tr w:rsidR="0073006B" w:rsidRPr="003F2DC5" w14:paraId="777ED2D3" w14:textId="77777777" w:rsidTr="00466382">
        <w:tc>
          <w:tcPr>
            <w:tcW w:w="871" w:type="dxa"/>
            <w:vMerge w:val="restart"/>
          </w:tcPr>
          <w:p w14:paraId="1EFD7948" w14:textId="77777777" w:rsidR="0073006B" w:rsidRPr="003F2DC5" w:rsidRDefault="0073006B" w:rsidP="00466382">
            <w:pPr>
              <w:tabs>
                <w:tab w:val="left" w:pos="1276"/>
              </w:tabs>
              <w:jc w:val="center"/>
              <w:rPr>
                <w:sz w:val="20"/>
                <w:szCs w:val="20"/>
              </w:rPr>
            </w:pPr>
            <w:r w:rsidRPr="003F2DC5">
              <w:rPr>
                <w:sz w:val="20"/>
                <w:szCs w:val="20"/>
              </w:rPr>
              <w:t>7</w:t>
            </w:r>
          </w:p>
        </w:tc>
        <w:tc>
          <w:tcPr>
            <w:tcW w:w="7939" w:type="dxa"/>
          </w:tcPr>
          <w:p w14:paraId="7D228822" w14:textId="77777777" w:rsidR="0073006B" w:rsidRPr="00E113BD" w:rsidRDefault="0073006B" w:rsidP="00466382">
            <w:pPr>
              <w:tabs>
                <w:tab w:val="left" w:pos="1276"/>
              </w:tabs>
              <w:rPr>
                <w:bCs/>
                <w:sz w:val="20"/>
                <w:szCs w:val="20"/>
                <w:lang w:val="kk-KZ"/>
              </w:rPr>
            </w:pPr>
            <w:r w:rsidRPr="000752A6">
              <w:rPr>
                <w:b/>
                <w:sz w:val="20"/>
                <w:szCs w:val="20"/>
                <w:lang w:val="kk-KZ"/>
              </w:rPr>
              <w:t>7-Д.</w:t>
            </w:r>
            <w:r w:rsidRPr="00E113BD">
              <w:rPr>
                <w:bCs/>
                <w:sz w:val="20"/>
                <w:szCs w:val="20"/>
                <w:lang w:val="kk-KZ"/>
              </w:rPr>
              <w:t xml:space="preserve"> </w:t>
            </w:r>
            <w:r w:rsidRPr="005D662C">
              <w:rPr>
                <w:bCs/>
                <w:sz w:val="20"/>
                <w:szCs w:val="20"/>
                <w:lang w:val="kk-KZ"/>
              </w:rPr>
              <w:t>Ластану көзі ретінде автомобиль көлігінің сипаттамасы</w:t>
            </w:r>
            <w:r>
              <w:rPr>
                <w:bCs/>
                <w:sz w:val="20"/>
                <w:szCs w:val="20"/>
                <w:lang w:val="kk-KZ"/>
              </w:rPr>
              <w:t>.</w:t>
            </w:r>
          </w:p>
        </w:tc>
        <w:tc>
          <w:tcPr>
            <w:tcW w:w="859" w:type="dxa"/>
          </w:tcPr>
          <w:p w14:paraId="30CD7D68" w14:textId="77777777" w:rsidR="0073006B" w:rsidRPr="00B6651B" w:rsidRDefault="0073006B" w:rsidP="00466382">
            <w:pPr>
              <w:tabs>
                <w:tab w:val="left" w:pos="1276"/>
              </w:tabs>
              <w:jc w:val="center"/>
              <w:rPr>
                <w:sz w:val="20"/>
                <w:szCs w:val="20"/>
              </w:rPr>
            </w:pPr>
            <w:r>
              <w:rPr>
                <w:sz w:val="20"/>
                <w:szCs w:val="20"/>
              </w:rPr>
              <w:t>2</w:t>
            </w:r>
          </w:p>
        </w:tc>
        <w:tc>
          <w:tcPr>
            <w:tcW w:w="821" w:type="dxa"/>
          </w:tcPr>
          <w:p w14:paraId="5650DEC3" w14:textId="77777777" w:rsidR="0073006B" w:rsidRPr="00215CB6" w:rsidRDefault="0073006B" w:rsidP="00466382">
            <w:pPr>
              <w:tabs>
                <w:tab w:val="left" w:pos="1276"/>
              </w:tabs>
              <w:jc w:val="center"/>
              <w:rPr>
                <w:bCs/>
                <w:sz w:val="20"/>
                <w:szCs w:val="20"/>
              </w:rPr>
            </w:pPr>
            <w:r w:rsidRPr="00215CB6">
              <w:rPr>
                <w:bCs/>
                <w:sz w:val="20"/>
                <w:szCs w:val="20"/>
              </w:rPr>
              <w:t>2</w:t>
            </w:r>
          </w:p>
        </w:tc>
      </w:tr>
      <w:tr w:rsidR="0073006B" w:rsidRPr="003F2DC5" w14:paraId="78463CA3" w14:textId="77777777" w:rsidTr="00466382">
        <w:tc>
          <w:tcPr>
            <w:tcW w:w="871" w:type="dxa"/>
            <w:vMerge/>
          </w:tcPr>
          <w:p w14:paraId="576AEFBF" w14:textId="77777777" w:rsidR="0073006B" w:rsidRPr="003F2DC5" w:rsidRDefault="0073006B" w:rsidP="00466382">
            <w:pPr>
              <w:tabs>
                <w:tab w:val="left" w:pos="1276"/>
              </w:tabs>
              <w:jc w:val="center"/>
              <w:rPr>
                <w:b/>
                <w:sz w:val="20"/>
                <w:szCs w:val="20"/>
              </w:rPr>
            </w:pPr>
          </w:p>
        </w:tc>
        <w:tc>
          <w:tcPr>
            <w:tcW w:w="7939" w:type="dxa"/>
          </w:tcPr>
          <w:p w14:paraId="3C7C5F68" w14:textId="77777777" w:rsidR="0073006B" w:rsidRPr="00E113BD" w:rsidRDefault="0073006B" w:rsidP="00466382">
            <w:pPr>
              <w:tabs>
                <w:tab w:val="left" w:pos="1276"/>
              </w:tabs>
              <w:rPr>
                <w:b/>
                <w:sz w:val="20"/>
                <w:szCs w:val="20"/>
                <w:lang w:val="kk-KZ"/>
              </w:rPr>
            </w:pPr>
            <w:r>
              <w:rPr>
                <w:b/>
                <w:sz w:val="20"/>
                <w:szCs w:val="20"/>
                <w:lang w:val="kk-KZ"/>
              </w:rPr>
              <w:t>7-СС</w:t>
            </w:r>
            <w:r w:rsidRPr="00774F5E">
              <w:rPr>
                <w:b/>
                <w:sz w:val="20"/>
                <w:szCs w:val="20"/>
              </w:rPr>
              <w:t>.</w:t>
            </w:r>
            <w:r w:rsidRPr="00774F5E">
              <w:rPr>
                <w:sz w:val="20"/>
                <w:szCs w:val="20"/>
                <w:lang w:val="kk-KZ"/>
              </w:rPr>
              <w:t xml:space="preserve"> </w:t>
            </w:r>
            <w:r w:rsidRPr="005D662C">
              <w:rPr>
                <w:sz w:val="20"/>
                <w:szCs w:val="20"/>
                <w:lang w:val="kk-KZ"/>
              </w:rPr>
              <w:t>Автокөліктің жұмыс режимдерінің улы шығарындылар мөлшеріне әсері</w:t>
            </w:r>
            <w:r>
              <w:rPr>
                <w:sz w:val="20"/>
                <w:szCs w:val="20"/>
                <w:lang w:val="kk-KZ"/>
              </w:rPr>
              <w:t>н сипаттау.</w:t>
            </w:r>
          </w:p>
        </w:tc>
        <w:tc>
          <w:tcPr>
            <w:tcW w:w="859" w:type="dxa"/>
          </w:tcPr>
          <w:p w14:paraId="0A64FDA3" w14:textId="77777777" w:rsidR="0073006B" w:rsidRPr="00B6651B" w:rsidRDefault="0073006B" w:rsidP="00466382">
            <w:pPr>
              <w:tabs>
                <w:tab w:val="left" w:pos="1276"/>
              </w:tabs>
              <w:jc w:val="center"/>
              <w:rPr>
                <w:sz w:val="20"/>
                <w:szCs w:val="20"/>
              </w:rPr>
            </w:pPr>
            <w:r w:rsidRPr="008B45F7">
              <w:rPr>
                <w:sz w:val="20"/>
                <w:szCs w:val="20"/>
                <w:lang w:val="kk-KZ"/>
              </w:rPr>
              <w:t>2</w:t>
            </w:r>
          </w:p>
        </w:tc>
        <w:tc>
          <w:tcPr>
            <w:tcW w:w="821" w:type="dxa"/>
          </w:tcPr>
          <w:p w14:paraId="5F631C6C" w14:textId="77777777" w:rsidR="0073006B" w:rsidRPr="00174F99" w:rsidRDefault="0073006B" w:rsidP="00466382">
            <w:pPr>
              <w:tabs>
                <w:tab w:val="left" w:pos="1276"/>
              </w:tabs>
              <w:jc w:val="center"/>
              <w:rPr>
                <w:sz w:val="20"/>
                <w:szCs w:val="20"/>
                <w:lang w:val="kk-KZ"/>
              </w:rPr>
            </w:pPr>
            <w:r>
              <w:rPr>
                <w:sz w:val="20"/>
                <w:szCs w:val="20"/>
                <w:lang w:val="kk-KZ"/>
              </w:rPr>
              <w:t>5</w:t>
            </w:r>
          </w:p>
        </w:tc>
      </w:tr>
      <w:tr w:rsidR="0073006B" w:rsidRPr="003F2DC5" w14:paraId="3EE3C16C" w14:textId="77777777" w:rsidTr="00466382">
        <w:tc>
          <w:tcPr>
            <w:tcW w:w="871" w:type="dxa"/>
            <w:vMerge/>
          </w:tcPr>
          <w:p w14:paraId="39913E83" w14:textId="77777777" w:rsidR="0073006B" w:rsidRPr="003F2DC5" w:rsidRDefault="0073006B" w:rsidP="00466382">
            <w:pPr>
              <w:tabs>
                <w:tab w:val="left" w:pos="1276"/>
              </w:tabs>
              <w:jc w:val="center"/>
              <w:rPr>
                <w:b/>
                <w:sz w:val="20"/>
                <w:szCs w:val="20"/>
              </w:rPr>
            </w:pPr>
          </w:p>
        </w:tc>
        <w:tc>
          <w:tcPr>
            <w:tcW w:w="7939" w:type="dxa"/>
          </w:tcPr>
          <w:p w14:paraId="141806D4" w14:textId="77777777" w:rsidR="0073006B" w:rsidRPr="00FB44E1" w:rsidRDefault="0073006B" w:rsidP="00466382">
            <w:pPr>
              <w:pStyle w:val="Style3"/>
              <w:tabs>
                <w:tab w:val="left" w:pos="2330"/>
              </w:tabs>
              <w:spacing w:line="257" w:lineRule="auto"/>
              <w:ind w:firstLine="0"/>
              <w:rPr>
                <w:sz w:val="20"/>
                <w:szCs w:val="20"/>
                <w:lang w:val="kk-KZ" w:eastAsia="ru-RU"/>
              </w:rPr>
            </w:pPr>
            <w:r>
              <w:rPr>
                <w:b/>
                <w:sz w:val="20"/>
                <w:szCs w:val="20"/>
                <w:lang w:val="kk-KZ"/>
              </w:rPr>
              <w:t xml:space="preserve">7-ЗС. </w:t>
            </w:r>
            <w:r w:rsidRPr="00C02340">
              <w:rPr>
                <w:sz w:val="20"/>
                <w:szCs w:val="20"/>
                <w:lang w:val="kk-KZ" w:eastAsia="ru-RU"/>
              </w:rPr>
              <w:t>Атмосфераға шығарылған зиянды заттардың сейілу дәрежелерін анықтау</w:t>
            </w:r>
            <w:r>
              <w:rPr>
                <w:sz w:val="20"/>
                <w:szCs w:val="20"/>
                <w:lang w:val="kk-KZ" w:eastAsia="ru-RU"/>
              </w:rPr>
              <w:t>.</w:t>
            </w:r>
          </w:p>
        </w:tc>
        <w:tc>
          <w:tcPr>
            <w:tcW w:w="859" w:type="dxa"/>
          </w:tcPr>
          <w:p w14:paraId="78CAA151" w14:textId="77777777" w:rsidR="0073006B" w:rsidRPr="008B45F7" w:rsidRDefault="0073006B" w:rsidP="00466382">
            <w:pPr>
              <w:tabs>
                <w:tab w:val="left" w:pos="1276"/>
              </w:tabs>
              <w:jc w:val="center"/>
              <w:rPr>
                <w:sz w:val="20"/>
                <w:szCs w:val="20"/>
                <w:lang w:val="kk-KZ"/>
              </w:rPr>
            </w:pPr>
          </w:p>
        </w:tc>
        <w:tc>
          <w:tcPr>
            <w:tcW w:w="821" w:type="dxa"/>
          </w:tcPr>
          <w:p w14:paraId="109BAA5F" w14:textId="77777777" w:rsidR="0073006B" w:rsidRDefault="0073006B" w:rsidP="00466382">
            <w:pPr>
              <w:tabs>
                <w:tab w:val="left" w:pos="1276"/>
              </w:tabs>
              <w:jc w:val="center"/>
              <w:rPr>
                <w:sz w:val="20"/>
                <w:szCs w:val="20"/>
                <w:lang w:val="kk-KZ"/>
              </w:rPr>
            </w:pPr>
            <w:r>
              <w:rPr>
                <w:sz w:val="20"/>
                <w:szCs w:val="20"/>
                <w:lang w:val="kk-KZ"/>
              </w:rPr>
              <w:t>5</w:t>
            </w:r>
          </w:p>
        </w:tc>
      </w:tr>
      <w:tr w:rsidR="0073006B" w:rsidRPr="003F2DC5" w14:paraId="461D5EF4" w14:textId="77777777" w:rsidTr="00466382">
        <w:tc>
          <w:tcPr>
            <w:tcW w:w="871" w:type="dxa"/>
            <w:vMerge/>
          </w:tcPr>
          <w:p w14:paraId="42802DF1" w14:textId="77777777" w:rsidR="0073006B" w:rsidRPr="003F2DC5" w:rsidRDefault="0073006B" w:rsidP="00466382">
            <w:pPr>
              <w:tabs>
                <w:tab w:val="left" w:pos="1276"/>
              </w:tabs>
              <w:jc w:val="center"/>
              <w:rPr>
                <w:b/>
                <w:sz w:val="20"/>
                <w:szCs w:val="20"/>
              </w:rPr>
            </w:pPr>
          </w:p>
        </w:tc>
        <w:tc>
          <w:tcPr>
            <w:tcW w:w="7939" w:type="dxa"/>
          </w:tcPr>
          <w:p w14:paraId="4A6F4AFF" w14:textId="77777777" w:rsidR="0073006B" w:rsidRDefault="0073006B" w:rsidP="00466382">
            <w:pPr>
              <w:tabs>
                <w:tab w:val="left" w:pos="1276"/>
              </w:tabs>
              <w:rPr>
                <w:b/>
                <w:sz w:val="20"/>
                <w:szCs w:val="20"/>
                <w:lang w:val="kk-KZ"/>
              </w:rPr>
            </w:pPr>
            <w:r>
              <w:rPr>
                <w:b/>
                <w:sz w:val="20"/>
                <w:szCs w:val="20"/>
                <w:lang w:val="kk-KZ"/>
              </w:rPr>
              <w:t>8-Д</w:t>
            </w:r>
            <w:r w:rsidRPr="00774F5E">
              <w:rPr>
                <w:b/>
                <w:sz w:val="20"/>
                <w:szCs w:val="20"/>
              </w:rPr>
              <w:t>.</w:t>
            </w:r>
            <w:r w:rsidRPr="00774F5E">
              <w:rPr>
                <w:sz w:val="20"/>
                <w:szCs w:val="20"/>
                <w:lang w:val="kk-KZ"/>
              </w:rPr>
              <w:t xml:space="preserve"> </w:t>
            </w:r>
            <w:r>
              <w:rPr>
                <w:sz w:val="20"/>
                <w:szCs w:val="20"/>
                <w:lang w:val="kk-KZ"/>
              </w:rPr>
              <w:t>Өндіріс қ</w:t>
            </w:r>
            <w:r w:rsidRPr="00E3350F">
              <w:rPr>
                <w:sz w:val="20"/>
                <w:szCs w:val="20"/>
                <w:lang w:val="kk-KZ"/>
              </w:rPr>
              <w:t>алдықтары</w:t>
            </w:r>
            <w:r>
              <w:rPr>
                <w:sz w:val="20"/>
                <w:szCs w:val="20"/>
                <w:lang w:val="kk-KZ"/>
              </w:rPr>
              <w:t>н</w:t>
            </w:r>
            <w:r w:rsidRPr="00E3350F">
              <w:rPr>
                <w:sz w:val="20"/>
                <w:szCs w:val="20"/>
                <w:lang w:val="kk-KZ"/>
              </w:rPr>
              <w:t xml:space="preserve"> жинау, кәдеге жарату және қайта өңдеу</w:t>
            </w:r>
            <w:r>
              <w:rPr>
                <w:sz w:val="20"/>
                <w:szCs w:val="20"/>
                <w:lang w:val="kk-KZ"/>
              </w:rPr>
              <w:t>.</w:t>
            </w:r>
          </w:p>
        </w:tc>
        <w:tc>
          <w:tcPr>
            <w:tcW w:w="859" w:type="dxa"/>
          </w:tcPr>
          <w:p w14:paraId="2A9CE750" w14:textId="77777777" w:rsidR="0073006B" w:rsidRPr="008B45F7" w:rsidRDefault="0073006B" w:rsidP="00466382">
            <w:pPr>
              <w:tabs>
                <w:tab w:val="left" w:pos="1276"/>
              </w:tabs>
              <w:jc w:val="center"/>
              <w:rPr>
                <w:sz w:val="20"/>
                <w:szCs w:val="20"/>
                <w:lang w:val="kk-KZ"/>
              </w:rPr>
            </w:pPr>
          </w:p>
        </w:tc>
        <w:tc>
          <w:tcPr>
            <w:tcW w:w="821" w:type="dxa"/>
          </w:tcPr>
          <w:p w14:paraId="6062B743" w14:textId="77777777" w:rsidR="0073006B" w:rsidRDefault="0073006B" w:rsidP="00466382">
            <w:pPr>
              <w:tabs>
                <w:tab w:val="left" w:pos="1276"/>
              </w:tabs>
              <w:jc w:val="center"/>
              <w:rPr>
                <w:sz w:val="20"/>
                <w:szCs w:val="20"/>
                <w:lang w:val="kk-KZ"/>
              </w:rPr>
            </w:pPr>
            <w:r>
              <w:rPr>
                <w:sz w:val="20"/>
                <w:szCs w:val="20"/>
                <w:lang w:val="kk-KZ"/>
              </w:rPr>
              <w:t>2</w:t>
            </w:r>
          </w:p>
        </w:tc>
      </w:tr>
      <w:tr w:rsidR="0073006B" w:rsidRPr="003F2DC5" w14:paraId="3B10E5A7" w14:textId="77777777" w:rsidTr="00466382">
        <w:tc>
          <w:tcPr>
            <w:tcW w:w="871" w:type="dxa"/>
            <w:vMerge/>
          </w:tcPr>
          <w:p w14:paraId="6FD099C5" w14:textId="77777777" w:rsidR="0073006B" w:rsidRPr="003F2DC5" w:rsidRDefault="0073006B" w:rsidP="00466382">
            <w:pPr>
              <w:tabs>
                <w:tab w:val="left" w:pos="1276"/>
              </w:tabs>
              <w:jc w:val="center"/>
              <w:rPr>
                <w:b/>
                <w:sz w:val="20"/>
                <w:szCs w:val="20"/>
              </w:rPr>
            </w:pPr>
          </w:p>
        </w:tc>
        <w:tc>
          <w:tcPr>
            <w:tcW w:w="7939" w:type="dxa"/>
          </w:tcPr>
          <w:p w14:paraId="30A80052" w14:textId="77777777" w:rsidR="0073006B" w:rsidRDefault="0073006B" w:rsidP="00466382">
            <w:pPr>
              <w:tabs>
                <w:tab w:val="left" w:pos="1276"/>
              </w:tabs>
              <w:rPr>
                <w:b/>
                <w:sz w:val="20"/>
                <w:szCs w:val="20"/>
                <w:lang w:val="kk-KZ"/>
              </w:rPr>
            </w:pPr>
            <w:r>
              <w:rPr>
                <w:b/>
                <w:sz w:val="20"/>
                <w:szCs w:val="20"/>
                <w:lang w:val="kk-KZ"/>
              </w:rPr>
              <w:t>8-СС</w:t>
            </w:r>
            <w:r w:rsidRPr="00774F5E">
              <w:rPr>
                <w:b/>
                <w:sz w:val="20"/>
                <w:szCs w:val="20"/>
              </w:rPr>
              <w:t>.</w:t>
            </w:r>
            <w:r w:rsidRPr="00774F5E">
              <w:rPr>
                <w:sz w:val="20"/>
                <w:szCs w:val="20"/>
                <w:lang w:val="kk-KZ"/>
              </w:rPr>
              <w:t xml:space="preserve"> </w:t>
            </w:r>
            <w:r w:rsidRPr="00E3350F">
              <w:rPr>
                <w:sz w:val="20"/>
                <w:szCs w:val="20"/>
                <w:lang w:val="kk-KZ"/>
              </w:rPr>
              <w:t>Қатты өнеркәсіптік және коммуналдық қалдықтарды қайта өңдеу</w:t>
            </w:r>
            <w:r>
              <w:rPr>
                <w:sz w:val="20"/>
                <w:szCs w:val="20"/>
                <w:lang w:val="kk-KZ"/>
              </w:rPr>
              <w:t xml:space="preserve"> ерекшеліктерін айқындау.</w:t>
            </w:r>
          </w:p>
        </w:tc>
        <w:tc>
          <w:tcPr>
            <w:tcW w:w="859" w:type="dxa"/>
          </w:tcPr>
          <w:p w14:paraId="3821170A" w14:textId="77777777" w:rsidR="0073006B" w:rsidRPr="008B45F7" w:rsidRDefault="0073006B" w:rsidP="00466382">
            <w:pPr>
              <w:tabs>
                <w:tab w:val="left" w:pos="1276"/>
              </w:tabs>
              <w:jc w:val="center"/>
              <w:rPr>
                <w:sz w:val="20"/>
                <w:szCs w:val="20"/>
                <w:lang w:val="kk-KZ"/>
              </w:rPr>
            </w:pPr>
          </w:p>
        </w:tc>
        <w:tc>
          <w:tcPr>
            <w:tcW w:w="821" w:type="dxa"/>
          </w:tcPr>
          <w:p w14:paraId="687DBEE2" w14:textId="77777777" w:rsidR="0073006B" w:rsidRDefault="0073006B" w:rsidP="00466382">
            <w:pPr>
              <w:tabs>
                <w:tab w:val="left" w:pos="1276"/>
              </w:tabs>
              <w:jc w:val="center"/>
              <w:rPr>
                <w:sz w:val="20"/>
                <w:szCs w:val="20"/>
                <w:lang w:val="kk-KZ"/>
              </w:rPr>
            </w:pPr>
            <w:r>
              <w:rPr>
                <w:sz w:val="20"/>
                <w:szCs w:val="20"/>
                <w:lang w:val="kk-KZ"/>
              </w:rPr>
              <w:t>5</w:t>
            </w:r>
          </w:p>
        </w:tc>
      </w:tr>
      <w:tr w:rsidR="0073006B" w:rsidRPr="003F2DC5" w14:paraId="05DD4D89" w14:textId="77777777" w:rsidTr="00466382">
        <w:tc>
          <w:tcPr>
            <w:tcW w:w="871" w:type="dxa"/>
            <w:vMerge/>
          </w:tcPr>
          <w:p w14:paraId="124713AF" w14:textId="77777777" w:rsidR="0073006B" w:rsidRPr="003F2DC5" w:rsidRDefault="0073006B" w:rsidP="00466382">
            <w:pPr>
              <w:tabs>
                <w:tab w:val="left" w:pos="1276"/>
              </w:tabs>
              <w:jc w:val="center"/>
              <w:rPr>
                <w:b/>
                <w:sz w:val="20"/>
                <w:szCs w:val="20"/>
              </w:rPr>
            </w:pPr>
          </w:p>
        </w:tc>
        <w:tc>
          <w:tcPr>
            <w:tcW w:w="7939" w:type="dxa"/>
          </w:tcPr>
          <w:p w14:paraId="4BCAD626" w14:textId="77777777" w:rsidR="0073006B" w:rsidRPr="00D05951" w:rsidRDefault="0073006B" w:rsidP="00466382">
            <w:pPr>
              <w:tabs>
                <w:tab w:val="left" w:pos="1276"/>
              </w:tabs>
              <w:jc w:val="both"/>
              <w:rPr>
                <w:b/>
                <w:sz w:val="20"/>
                <w:szCs w:val="20"/>
                <w:lang w:val="kk-KZ"/>
              </w:rPr>
            </w:pPr>
            <w:r>
              <w:rPr>
                <w:b/>
                <w:sz w:val="20"/>
                <w:szCs w:val="20"/>
                <w:lang w:val="kk-KZ"/>
              </w:rPr>
              <w:t>8-ЗС.</w:t>
            </w:r>
            <w:r w:rsidRPr="00F64CC4">
              <w:rPr>
                <w:lang w:val="kk-KZ"/>
              </w:rPr>
              <w:t xml:space="preserve"> </w:t>
            </w:r>
            <w:r w:rsidRPr="00C02340">
              <w:rPr>
                <w:sz w:val="20"/>
                <w:szCs w:val="20"/>
                <w:lang w:val="kk-KZ" w:eastAsia="ru-RU"/>
              </w:rPr>
              <w:t>Өндірістің шектік рұқсат етілген шығарындылар жобасы</w:t>
            </w:r>
            <w:r>
              <w:rPr>
                <w:sz w:val="20"/>
                <w:szCs w:val="20"/>
                <w:lang w:val="kk-KZ" w:eastAsia="ru-RU"/>
              </w:rPr>
              <w:t>.</w:t>
            </w:r>
          </w:p>
        </w:tc>
        <w:tc>
          <w:tcPr>
            <w:tcW w:w="859" w:type="dxa"/>
          </w:tcPr>
          <w:p w14:paraId="3F8644C6" w14:textId="77777777" w:rsidR="0073006B" w:rsidRPr="00B6651B" w:rsidRDefault="0073006B" w:rsidP="00466382">
            <w:pPr>
              <w:tabs>
                <w:tab w:val="left" w:pos="1276"/>
              </w:tabs>
              <w:jc w:val="center"/>
              <w:rPr>
                <w:sz w:val="20"/>
                <w:szCs w:val="20"/>
              </w:rPr>
            </w:pPr>
            <w:r>
              <w:rPr>
                <w:sz w:val="20"/>
                <w:szCs w:val="20"/>
                <w:lang w:val="kk-KZ"/>
              </w:rPr>
              <w:t>2</w:t>
            </w:r>
          </w:p>
        </w:tc>
        <w:tc>
          <w:tcPr>
            <w:tcW w:w="821" w:type="dxa"/>
          </w:tcPr>
          <w:p w14:paraId="1D093906" w14:textId="77777777" w:rsidR="0073006B" w:rsidRPr="00174F99" w:rsidRDefault="0073006B" w:rsidP="00466382">
            <w:pPr>
              <w:tabs>
                <w:tab w:val="left" w:pos="1276"/>
              </w:tabs>
              <w:jc w:val="center"/>
              <w:rPr>
                <w:sz w:val="20"/>
                <w:szCs w:val="20"/>
                <w:lang w:val="kk-KZ"/>
              </w:rPr>
            </w:pPr>
            <w:r>
              <w:rPr>
                <w:sz w:val="20"/>
                <w:szCs w:val="20"/>
                <w:lang w:val="kk-KZ"/>
              </w:rPr>
              <w:t>5</w:t>
            </w:r>
          </w:p>
        </w:tc>
      </w:tr>
      <w:tr w:rsidR="0073006B" w:rsidRPr="003F2DC5" w14:paraId="5BF251D7" w14:textId="77777777" w:rsidTr="00466382">
        <w:tc>
          <w:tcPr>
            <w:tcW w:w="9669" w:type="dxa"/>
            <w:gridSpan w:val="3"/>
          </w:tcPr>
          <w:p w14:paraId="15F436A5" w14:textId="77777777" w:rsidR="0073006B" w:rsidRPr="00774F5E" w:rsidRDefault="0073006B" w:rsidP="00466382">
            <w:pPr>
              <w:tabs>
                <w:tab w:val="left" w:pos="1276"/>
              </w:tabs>
              <w:rPr>
                <w:b/>
                <w:sz w:val="20"/>
                <w:szCs w:val="20"/>
              </w:rPr>
            </w:pPr>
            <w:r>
              <w:rPr>
                <w:b/>
                <w:sz w:val="20"/>
                <w:szCs w:val="20"/>
                <w:lang w:val="kk-KZ"/>
              </w:rPr>
              <w:t>1-Аралық бақылау</w:t>
            </w:r>
          </w:p>
        </w:tc>
        <w:tc>
          <w:tcPr>
            <w:tcW w:w="821" w:type="dxa"/>
          </w:tcPr>
          <w:p w14:paraId="54E1226B" w14:textId="77777777" w:rsidR="0073006B" w:rsidRPr="003F2DC5" w:rsidRDefault="0073006B" w:rsidP="00466382">
            <w:pPr>
              <w:tabs>
                <w:tab w:val="left" w:pos="1276"/>
              </w:tabs>
              <w:jc w:val="center"/>
              <w:rPr>
                <w:b/>
                <w:sz w:val="20"/>
                <w:szCs w:val="20"/>
                <w:lang w:val="kk-KZ"/>
              </w:rPr>
            </w:pPr>
            <w:r w:rsidRPr="003F2DC5">
              <w:rPr>
                <w:b/>
                <w:sz w:val="20"/>
                <w:szCs w:val="20"/>
                <w:lang w:val="kk-KZ"/>
              </w:rPr>
              <w:t>100</w:t>
            </w:r>
          </w:p>
        </w:tc>
      </w:tr>
      <w:tr w:rsidR="0073006B" w:rsidRPr="00323314" w14:paraId="1568F46A" w14:textId="77777777" w:rsidTr="00466382">
        <w:tc>
          <w:tcPr>
            <w:tcW w:w="9669" w:type="dxa"/>
            <w:gridSpan w:val="3"/>
          </w:tcPr>
          <w:p w14:paraId="7A3A7F51" w14:textId="77777777" w:rsidR="0073006B" w:rsidRPr="00774F5E" w:rsidRDefault="0073006B" w:rsidP="00466382">
            <w:pPr>
              <w:tabs>
                <w:tab w:val="left" w:pos="1276"/>
              </w:tabs>
              <w:jc w:val="center"/>
              <w:rPr>
                <w:b/>
                <w:sz w:val="20"/>
                <w:szCs w:val="20"/>
                <w:lang w:val="kk-KZ"/>
              </w:rPr>
            </w:pPr>
            <w:r>
              <w:rPr>
                <w:b/>
                <w:bCs/>
                <w:sz w:val="20"/>
                <w:szCs w:val="20"/>
                <w:lang w:val="kk-KZ"/>
              </w:rPr>
              <w:t>3-МОДУЛЬ. Ө</w:t>
            </w:r>
            <w:r w:rsidRPr="00323314">
              <w:rPr>
                <w:b/>
                <w:bCs/>
                <w:sz w:val="20"/>
                <w:szCs w:val="20"/>
                <w:lang w:val="kk-KZ"/>
              </w:rPr>
              <w:t>н</w:t>
            </w:r>
            <w:r>
              <w:rPr>
                <w:b/>
                <w:bCs/>
                <w:sz w:val="20"/>
                <w:szCs w:val="20"/>
                <w:lang w:val="kk-KZ"/>
              </w:rPr>
              <w:t>дірісте</w:t>
            </w:r>
            <w:r w:rsidRPr="00323314">
              <w:rPr>
                <w:b/>
                <w:bCs/>
                <w:sz w:val="20"/>
                <w:szCs w:val="20"/>
                <w:lang w:val="kk-KZ"/>
              </w:rPr>
              <w:t xml:space="preserve"> экологиялық қауіпсіздікті қамтамасыз ету</w:t>
            </w:r>
          </w:p>
        </w:tc>
        <w:tc>
          <w:tcPr>
            <w:tcW w:w="821" w:type="dxa"/>
          </w:tcPr>
          <w:p w14:paraId="31333AF1" w14:textId="77777777" w:rsidR="0073006B" w:rsidRPr="003F2DC5" w:rsidRDefault="0073006B" w:rsidP="00466382">
            <w:pPr>
              <w:tabs>
                <w:tab w:val="left" w:pos="1276"/>
              </w:tabs>
              <w:jc w:val="center"/>
              <w:rPr>
                <w:b/>
                <w:sz w:val="20"/>
                <w:szCs w:val="20"/>
                <w:lang w:val="kk-KZ"/>
              </w:rPr>
            </w:pPr>
          </w:p>
        </w:tc>
      </w:tr>
      <w:tr w:rsidR="0073006B" w:rsidRPr="003F2DC5" w14:paraId="56E452AB" w14:textId="77777777" w:rsidTr="00466382">
        <w:tc>
          <w:tcPr>
            <w:tcW w:w="871" w:type="dxa"/>
            <w:vMerge w:val="restart"/>
          </w:tcPr>
          <w:p w14:paraId="76753735" w14:textId="77777777" w:rsidR="0073006B" w:rsidRPr="003F2DC5" w:rsidRDefault="0073006B" w:rsidP="00466382">
            <w:pPr>
              <w:tabs>
                <w:tab w:val="left" w:pos="1276"/>
              </w:tabs>
              <w:jc w:val="center"/>
              <w:rPr>
                <w:sz w:val="20"/>
                <w:szCs w:val="20"/>
              </w:rPr>
            </w:pPr>
            <w:r w:rsidRPr="003F2DC5">
              <w:rPr>
                <w:sz w:val="20"/>
                <w:szCs w:val="20"/>
              </w:rPr>
              <w:t>9</w:t>
            </w:r>
          </w:p>
        </w:tc>
        <w:tc>
          <w:tcPr>
            <w:tcW w:w="7939" w:type="dxa"/>
          </w:tcPr>
          <w:p w14:paraId="09D3EF02" w14:textId="77777777" w:rsidR="0073006B" w:rsidRPr="00774F5E" w:rsidRDefault="0073006B" w:rsidP="00466382">
            <w:pPr>
              <w:tabs>
                <w:tab w:val="left" w:pos="1276"/>
              </w:tabs>
              <w:rPr>
                <w:b/>
                <w:sz w:val="20"/>
                <w:szCs w:val="20"/>
              </w:rPr>
            </w:pPr>
            <w:r>
              <w:rPr>
                <w:b/>
                <w:sz w:val="20"/>
                <w:szCs w:val="20"/>
                <w:lang w:val="kk-KZ"/>
              </w:rPr>
              <w:t>9-Д</w:t>
            </w:r>
            <w:r w:rsidRPr="00774F5E">
              <w:rPr>
                <w:b/>
                <w:sz w:val="20"/>
                <w:szCs w:val="20"/>
              </w:rPr>
              <w:t>.</w:t>
            </w:r>
            <w:r w:rsidRPr="00774F5E">
              <w:rPr>
                <w:sz w:val="20"/>
                <w:szCs w:val="20"/>
                <w:lang w:val="kk-KZ"/>
              </w:rPr>
              <w:t xml:space="preserve"> </w:t>
            </w:r>
            <w:r w:rsidRPr="00E8406F">
              <w:rPr>
                <w:sz w:val="20"/>
                <w:szCs w:val="20"/>
                <w:lang w:val="kk-KZ"/>
              </w:rPr>
              <w:t>Кәсіпорындардың өндірістік ағынды суларын тазарту</w:t>
            </w:r>
            <w:r>
              <w:rPr>
                <w:sz w:val="20"/>
                <w:szCs w:val="20"/>
                <w:lang w:val="kk-KZ"/>
              </w:rPr>
              <w:t>.</w:t>
            </w:r>
          </w:p>
        </w:tc>
        <w:tc>
          <w:tcPr>
            <w:tcW w:w="859" w:type="dxa"/>
          </w:tcPr>
          <w:p w14:paraId="2284D1DB" w14:textId="77777777" w:rsidR="0073006B" w:rsidRPr="00B6651B" w:rsidRDefault="0073006B" w:rsidP="00466382">
            <w:pPr>
              <w:tabs>
                <w:tab w:val="left" w:pos="1276"/>
              </w:tabs>
              <w:jc w:val="center"/>
              <w:rPr>
                <w:sz w:val="20"/>
                <w:szCs w:val="20"/>
              </w:rPr>
            </w:pPr>
            <w:r>
              <w:rPr>
                <w:sz w:val="20"/>
                <w:szCs w:val="20"/>
              </w:rPr>
              <w:t>2</w:t>
            </w:r>
          </w:p>
        </w:tc>
        <w:tc>
          <w:tcPr>
            <w:tcW w:w="821" w:type="dxa"/>
          </w:tcPr>
          <w:p w14:paraId="5C7385E4" w14:textId="77777777" w:rsidR="0073006B" w:rsidRPr="00CC5098" w:rsidRDefault="0073006B" w:rsidP="00466382">
            <w:pPr>
              <w:tabs>
                <w:tab w:val="left" w:pos="1276"/>
              </w:tabs>
              <w:jc w:val="center"/>
              <w:rPr>
                <w:sz w:val="20"/>
                <w:szCs w:val="20"/>
              </w:rPr>
            </w:pPr>
          </w:p>
        </w:tc>
      </w:tr>
      <w:tr w:rsidR="0073006B" w:rsidRPr="003F2DC5" w14:paraId="52E8640E" w14:textId="77777777" w:rsidTr="00466382">
        <w:tc>
          <w:tcPr>
            <w:tcW w:w="871" w:type="dxa"/>
            <w:vMerge/>
          </w:tcPr>
          <w:p w14:paraId="104457F8" w14:textId="77777777" w:rsidR="0073006B" w:rsidRPr="003F2DC5" w:rsidRDefault="0073006B" w:rsidP="00466382">
            <w:pPr>
              <w:tabs>
                <w:tab w:val="left" w:pos="1276"/>
              </w:tabs>
              <w:jc w:val="center"/>
              <w:rPr>
                <w:sz w:val="20"/>
                <w:szCs w:val="20"/>
              </w:rPr>
            </w:pPr>
          </w:p>
        </w:tc>
        <w:tc>
          <w:tcPr>
            <w:tcW w:w="7939" w:type="dxa"/>
          </w:tcPr>
          <w:p w14:paraId="28EF8383" w14:textId="77777777" w:rsidR="0073006B" w:rsidRPr="00E113BD" w:rsidRDefault="0073006B" w:rsidP="00466382">
            <w:pPr>
              <w:tabs>
                <w:tab w:val="left" w:pos="1276"/>
              </w:tabs>
              <w:rPr>
                <w:b/>
                <w:sz w:val="20"/>
                <w:szCs w:val="20"/>
                <w:lang w:val="kk-KZ"/>
              </w:rPr>
            </w:pPr>
            <w:r>
              <w:rPr>
                <w:b/>
                <w:sz w:val="20"/>
                <w:szCs w:val="20"/>
                <w:lang w:val="kk-KZ"/>
              </w:rPr>
              <w:t>9-СС.</w:t>
            </w:r>
            <w:r w:rsidRPr="00774F5E">
              <w:rPr>
                <w:sz w:val="20"/>
                <w:szCs w:val="20"/>
                <w:lang w:val="kk-KZ"/>
              </w:rPr>
              <w:t xml:space="preserve"> </w:t>
            </w:r>
            <w:r w:rsidRPr="00E8406F">
              <w:rPr>
                <w:sz w:val="20"/>
                <w:szCs w:val="20"/>
                <w:lang w:val="kk-KZ"/>
              </w:rPr>
              <w:t>Ағынды суларды тазартудың заманауи технологиялары</w:t>
            </w:r>
            <w:r>
              <w:rPr>
                <w:sz w:val="20"/>
                <w:szCs w:val="20"/>
                <w:lang w:val="kk-KZ"/>
              </w:rPr>
              <w:t>н ерекшеліктерін және ПЭК көрсету</w:t>
            </w:r>
            <w:r w:rsidRPr="00E113BD">
              <w:rPr>
                <w:sz w:val="20"/>
                <w:szCs w:val="20"/>
                <w:lang w:val="kk-KZ"/>
              </w:rPr>
              <w:t>.</w:t>
            </w:r>
          </w:p>
        </w:tc>
        <w:tc>
          <w:tcPr>
            <w:tcW w:w="859" w:type="dxa"/>
          </w:tcPr>
          <w:p w14:paraId="0794F7D5" w14:textId="77777777" w:rsidR="0073006B" w:rsidRPr="00B6651B" w:rsidRDefault="0073006B" w:rsidP="00466382">
            <w:pPr>
              <w:tabs>
                <w:tab w:val="left" w:pos="1276"/>
              </w:tabs>
              <w:jc w:val="center"/>
              <w:rPr>
                <w:sz w:val="20"/>
                <w:szCs w:val="20"/>
              </w:rPr>
            </w:pPr>
            <w:r w:rsidRPr="008B45F7">
              <w:rPr>
                <w:sz w:val="20"/>
                <w:szCs w:val="20"/>
                <w:lang w:val="kk-KZ"/>
              </w:rPr>
              <w:t>2</w:t>
            </w:r>
          </w:p>
        </w:tc>
        <w:tc>
          <w:tcPr>
            <w:tcW w:w="821" w:type="dxa"/>
          </w:tcPr>
          <w:p w14:paraId="78F4658A" w14:textId="77777777" w:rsidR="0073006B" w:rsidRPr="00CC5098" w:rsidRDefault="0073006B" w:rsidP="00466382">
            <w:pPr>
              <w:tabs>
                <w:tab w:val="left" w:pos="1276"/>
              </w:tabs>
              <w:jc w:val="center"/>
              <w:rPr>
                <w:sz w:val="20"/>
                <w:szCs w:val="20"/>
              </w:rPr>
            </w:pPr>
            <w:r>
              <w:rPr>
                <w:sz w:val="20"/>
                <w:szCs w:val="20"/>
              </w:rPr>
              <w:t>5</w:t>
            </w:r>
          </w:p>
        </w:tc>
      </w:tr>
      <w:tr w:rsidR="0073006B" w:rsidRPr="003F2DC5" w14:paraId="45626556" w14:textId="77777777" w:rsidTr="00466382">
        <w:tc>
          <w:tcPr>
            <w:tcW w:w="871" w:type="dxa"/>
            <w:vMerge/>
          </w:tcPr>
          <w:p w14:paraId="38534FEB" w14:textId="77777777" w:rsidR="0073006B" w:rsidRPr="003F2DC5" w:rsidRDefault="0073006B" w:rsidP="00466382">
            <w:pPr>
              <w:tabs>
                <w:tab w:val="left" w:pos="1276"/>
              </w:tabs>
              <w:jc w:val="center"/>
              <w:rPr>
                <w:sz w:val="20"/>
                <w:szCs w:val="20"/>
              </w:rPr>
            </w:pPr>
          </w:p>
        </w:tc>
        <w:tc>
          <w:tcPr>
            <w:tcW w:w="7939" w:type="dxa"/>
          </w:tcPr>
          <w:p w14:paraId="6F2DB43F" w14:textId="77777777" w:rsidR="0073006B" w:rsidRDefault="0073006B" w:rsidP="00466382">
            <w:pPr>
              <w:tabs>
                <w:tab w:val="left" w:pos="1276"/>
              </w:tabs>
              <w:rPr>
                <w:b/>
                <w:sz w:val="20"/>
                <w:szCs w:val="20"/>
                <w:lang w:val="kk-KZ"/>
              </w:rPr>
            </w:pPr>
            <w:r>
              <w:rPr>
                <w:b/>
                <w:sz w:val="20"/>
                <w:szCs w:val="20"/>
                <w:lang w:val="kk-KZ"/>
              </w:rPr>
              <w:t>9-ЗС.</w:t>
            </w:r>
            <w:r>
              <w:t xml:space="preserve"> </w:t>
            </w:r>
            <w:r w:rsidRPr="00C02340">
              <w:rPr>
                <w:sz w:val="20"/>
                <w:szCs w:val="20"/>
                <w:lang w:val="kk-KZ" w:eastAsia="ru-RU"/>
              </w:rPr>
              <w:t>Өндірістің суық ластау көздерінің ШРШ жобасын есептеу әдісімен жасау</w:t>
            </w:r>
            <w:r>
              <w:rPr>
                <w:sz w:val="20"/>
                <w:szCs w:val="20"/>
                <w:lang w:val="kk-KZ" w:eastAsia="ru-RU"/>
              </w:rPr>
              <w:t>.</w:t>
            </w:r>
          </w:p>
        </w:tc>
        <w:tc>
          <w:tcPr>
            <w:tcW w:w="859" w:type="dxa"/>
          </w:tcPr>
          <w:p w14:paraId="4768D8D6" w14:textId="77777777" w:rsidR="0073006B" w:rsidRPr="00B6651B" w:rsidRDefault="0073006B" w:rsidP="00466382">
            <w:pPr>
              <w:tabs>
                <w:tab w:val="left" w:pos="1276"/>
              </w:tabs>
              <w:jc w:val="center"/>
              <w:rPr>
                <w:sz w:val="20"/>
                <w:szCs w:val="20"/>
              </w:rPr>
            </w:pPr>
            <w:r>
              <w:rPr>
                <w:sz w:val="20"/>
                <w:szCs w:val="20"/>
                <w:lang w:val="kk-KZ"/>
              </w:rPr>
              <w:t>2</w:t>
            </w:r>
          </w:p>
        </w:tc>
        <w:tc>
          <w:tcPr>
            <w:tcW w:w="821" w:type="dxa"/>
          </w:tcPr>
          <w:p w14:paraId="1C535EA3" w14:textId="77777777" w:rsidR="0073006B" w:rsidRDefault="0073006B" w:rsidP="00466382">
            <w:pPr>
              <w:tabs>
                <w:tab w:val="left" w:pos="1276"/>
              </w:tabs>
              <w:jc w:val="center"/>
              <w:rPr>
                <w:sz w:val="20"/>
                <w:szCs w:val="20"/>
              </w:rPr>
            </w:pPr>
            <w:r>
              <w:rPr>
                <w:sz w:val="20"/>
                <w:szCs w:val="20"/>
              </w:rPr>
              <w:t>5</w:t>
            </w:r>
          </w:p>
        </w:tc>
      </w:tr>
      <w:tr w:rsidR="0073006B" w:rsidRPr="003F2DC5" w14:paraId="4A7D1B62" w14:textId="77777777" w:rsidTr="00466382">
        <w:tc>
          <w:tcPr>
            <w:tcW w:w="871" w:type="dxa"/>
            <w:vMerge/>
          </w:tcPr>
          <w:p w14:paraId="6AD67113" w14:textId="77777777" w:rsidR="0073006B" w:rsidRPr="003F2DC5" w:rsidRDefault="0073006B" w:rsidP="00466382">
            <w:pPr>
              <w:tabs>
                <w:tab w:val="left" w:pos="1276"/>
              </w:tabs>
              <w:jc w:val="center"/>
              <w:rPr>
                <w:sz w:val="20"/>
                <w:szCs w:val="20"/>
              </w:rPr>
            </w:pPr>
          </w:p>
        </w:tc>
        <w:tc>
          <w:tcPr>
            <w:tcW w:w="7939" w:type="dxa"/>
          </w:tcPr>
          <w:p w14:paraId="3FBCE821" w14:textId="77777777" w:rsidR="0073006B" w:rsidRDefault="0073006B" w:rsidP="00466382">
            <w:pPr>
              <w:tabs>
                <w:tab w:val="left" w:pos="1276"/>
              </w:tabs>
              <w:rPr>
                <w:b/>
                <w:sz w:val="20"/>
                <w:szCs w:val="20"/>
                <w:lang w:val="kk-KZ"/>
              </w:rPr>
            </w:pPr>
            <w:r>
              <w:rPr>
                <w:b/>
                <w:sz w:val="20"/>
                <w:szCs w:val="20"/>
                <w:lang w:val="kk-KZ"/>
              </w:rPr>
              <w:t>4-ОСӨЖ</w:t>
            </w:r>
            <w:r w:rsidRPr="00E3350F">
              <w:rPr>
                <w:b/>
                <w:sz w:val="20"/>
                <w:szCs w:val="20"/>
                <w:lang w:val="kk-KZ"/>
              </w:rPr>
              <w:t>.</w:t>
            </w:r>
            <w:r w:rsidRPr="00E3350F">
              <w:rPr>
                <w:sz w:val="20"/>
                <w:szCs w:val="20"/>
                <w:lang w:val="kk-KZ"/>
              </w:rPr>
              <w:t xml:space="preserve">  </w:t>
            </w:r>
            <w:r w:rsidRPr="00E3350F">
              <w:rPr>
                <w:b/>
                <w:sz w:val="20"/>
                <w:szCs w:val="20"/>
                <w:lang w:val="kk-KZ"/>
              </w:rPr>
              <w:t>2-СӨЖ</w:t>
            </w:r>
            <w:r>
              <w:rPr>
                <w:b/>
                <w:sz w:val="20"/>
                <w:szCs w:val="20"/>
                <w:lang w:val="kk-KZ"/>
              </w:rPr>
              <w:t>-і қабылдау.</w:t>
            </w:r>
            <w:r w:rsidRPr="00E3350F">
              <w:rPr>
                <w:b/>
                <w:sz w:val="20"/>
                <w:szCs w:val="20"/>
                <w:lang w:val="kk-KZ"/>
              </w:rPr>
              <w:t xml:space="preserve"> Тақырып: </w:t>
            </w:r>
            <w:r w:rsidRPr="00F10418">
              <w:rPr>
                <w:bCs/>
                <w:sz w:val="20"/>
                <w:szCs w:val="20"/>
                <w:lang w:val="kk-KZ"/>
              </w:rPr>
              <w:t>Тау-кен кен орындарын игеру кезінде; мұнай мен газды бұрғылау және өндіру кезінде ағынды суларды тазарту әдістері</w:t>
            </w:r>
            <w:r>
              <w:rPr>
                <w:bCs/>
                <w:sz w:val="20"/>
                <w:szCs w:val="20"/>
                <w:lang w:val="kk-KZ"/>
              </w:rPr>
              <w:t xml:space="preserve">нің </w:t>
            </w:r>
            <w:r w:rsidRPr="00E113BD">
              <w:rPr>
                <w:bCs/>
                <w:sz w:val="20"/>
                <w:szCs w:val="20"/>
                <w:lang w:val="kk-KZ"/>
              </w:rPr>
              <w:t>процесін көрсету</w:t>
            </w:r>
            <w:r>
              <w:rPr>
                <w:bCs/>
                <w:sz w:val="20"/>
                <w:szCs w:val="20"/>
                <w:lang w:val="kk-KZ"/>
              </w:rPr>
              <w:t>.</w:t>
            </w:r>
            <w:r w:rsidRPr="00F10418">
              <w:rPr>
                <w:bCs/>
                <w:sz w:val="20"/>
                <w:szCs w:val="20"/>
                <w:lang w:val="kk-KZ"/>
              </w:rPr>
              <w:t xml:space="preserve"> </w:t>
            </w:r>
          </w:p>
        </w:tc>
        <w:tc>
          <w:tcPr>
            <w:tcW w:w="859" w:type="dxa"/>
          </w:tcPr>
          <w:p w14:paraId="4D220823" w14:textId="77777777" w:rsidR="0073006B" w:rsidRPr="004C6DA7" w:rsidRDefault="0073006B" w:rsidP="00466382">
            <w:pPr>
              <w:tabs>
                <w:tab w:val="left" w:pos="1276"/>
              </w:tabs>
              <w:jc w:val="center"/>
              <w:rPr>
                <w:sz w:val="20"/>
                <w:szCs w:val="20"/>
                <w:lang w:val="en-US"/>
              </w:rPr>
            </w:pPr>
            <w:r>
              <w:rPr>
                <w:sz w:val="20"/>
                <w:szCs w:val="20"/>
                <w:lang w:val="en-US"/>
              </w:rPr>
              <w:t>1</w:t>
            </w:r>
          </w:p>
        </w:tc>
        <w:tc>
          <w:tcPr>
            <w:tcW w:w="821" w:type="dxa"/>
          </w:tcPr>
          <w:p w14:paraId="2D9F11DD" w14:textId="77777777" w:rsidR="0073006B" w:rsidRDefault="0073006B" w:rsidP="00466382">
            <w:pPr>
              <w:tabs>
                <w:tab w:val="left" w:pos="1276"/>
              </w:tabs>
              <w:jc w:val="center"/>
              <w:rPr>
                <w:sz w:val="20"/>
                <w:szCs w:val="20"/>
              </w:rPr>
            </w:pPr>
            <w:r>
              <w:rPr>
                <w:sz w:val="20"/>
                <w:szCs w:val="20"/>
              </w:rPr>
              <w:t>20</w:t>
            </w:r>
          </w:p>
        </w:tc>
      </w:tr>
      <w:tr w:rsidR="0073006B" w:rsidRPr="003F2DC5" w14:paraId="524CD9DE" w14:textId="77777777" w:rsidTr="00466382">
        <w:tc>
          <w:tcPr>
            <w:tcW w:w="871" w:type="dxa"/>
            <w:vMerge w:val="restart"/>
          </w:tcPr>
          <w:p w14:paraId="3C905F1C" w14:textId="77777777" w:rsidR="0073006B" w:rsidRPr="003F2DC5" w:rsidRDefault="0073006B" w:rsidP="00466382">
            <w:pPr>
              <w:tabs>
                <w:tab w:val="left" w:pos="1276"/>
              </w:tabs>
              <w:jc w:val="center"/>
              <w:rPr>
                <w:sz w:val="20"/>
                <w:szCs w:val="20"/>
              </w:rPr>
            </w:pPr>
            <w:r w:rsidRPr="003F2DC5">
              <w:rPr>
                <w:sz w:val="20"/>
                <w:szCs w:val="20"/>
              </w:rPr>
              <w:t>10</w:t>
            </w:r>
          </w:p>
        </w:tc>
        <w:tc>
          <w:tcPr>
            <w:tcW w:w="7939" w:type="dxa"/>
          </w:tcPr>
          <w:p w14:paraId="099D8D37" w14:textId="77777777" w:rsidR="0073006B" w:rsidRPr="000151B4" w:rsidRDefault="0073006B" w:rsidP="00466382">
            <w:pPr>
              <w:tabs>
                <w:tab w:val="left" w:pos="1276"/>
              </w:tabs>
              <w:rPr>
                <w:b/>
                <w:sz w:val="20"/>
                <w:szCs w:val="20"/>
                <w:lang w:val="kk-KZ"/>
              </w:rPr>
            </w:pPr>
            <w:r>
              <w:rPr>
                <w:b/>
                <w:sz w:val="20"/>
                <w:szCs w:val="20"/>
                <w:lang w:val="kk-KZ"/>
              </w:rPr>
              <w:t>10-Д</w:t>
            </w:r>
            <w:r w:rsidRPr="00774F5E">
              <w:rPr>
                <w:b/>
                <w:sz w:val="20"/>
                <w:szCs w:val="20"/>
              </w:rPr>
              <w:t>.</w:t>
            </w:r>
            <w:r w:rsidRPr="00774F5E">
              <w:rPr>
                <w:sz w:val="20"/>
                <w:szCs w:val="20"/>
                <w:lang w:val="kk-KZ"/>
              </w:rPr>
              <w:t xml:space="preserve"> </w:t>
            </w:r>
            <w:r w:rsidRPr="000151B4">
              <w:rPr>
                <w:sz w:val="20"/>
                <w:szCs w:val="20"/>
                <w:lang w:val="kk-KZ"/>
              </w:rPr>
              <w:t>Газ тәрізді ластаушы заттарды тазарту әдістері</w:t>
            </w:r>
            <w:r>
              <w:rPr>
                <w:sz w:val="20"/>
                <w:szCs w:val="20"/>
                <w:lang w:val="kk-KZ"/>
              </w:rPr>
              <w:t>.</w:t>
            </w:r>
          </w:p>
        </w:tc>
        <w:tc>
          <w:tcPr>
            <w:tcW w:w="859" w:type="dxa"/>
          </w:tcPr>
          <w:p w14:paraId="7C3F3ADD" w14:textId="77777777" w:rsidR="0073006B" w:rsidRPr="00B6651B" w:rsidRDefault="0073006B" w:rsidP="00466382">
            <w:pPr>
              <w:tabs>
                <w:tab w:val="left" w:pos="1276"/>
              </w:tabs>
              <w:jc w:val="center"/>
              <w:rPr>
                <w:sz w:val="20"/>
                <w:szCs w:val="20"/>
              </w:rPr>
            </w:pPr>
            <w:r>
              <w:rPr>
                <w:sz w:val="20"/>
                <w:szCs w:val="20"/>
              </w:rPr>
              <w:t>2</w:t>
            </w:r>
          </w:p>
        </w:tc>
        <w:tc>
          <w:tcPr>
            <w:tcW w:w="821" w:type="dxa"/>
          </w:tcPr>
          <w:p w14:paraId="20C21FDB" w14:textId="77777777" w:rsidR="0073006B" w:rsidRPr="00CC5098" w:rsidRDefault="0073006B" w:rsidP="00466382">
            <w:pPr>
              <w:tabs>
                <w:tab w:val="left" w:pos="1276"/>
              </w:tabs>
              <w:jc w:val="center"/>
              <w:rPr>
                <w:sz w:val="20"/>
                <w:szCs w:val="20"/>
              </w:rPr>
            </w:pPr>
          </w:p>
        </w:tc>
      </w:tr>
      <w:tr w:rsidR="0073006B" w:rsidRPr="00873948" w14:paraId="7F87F511" w14:textId="77777777" w:rsidTr="00466382">
        <w:tc>
          <w:tcPr>
            <w:tcW w:w="871" w:type="dxa"/>
            <w:vMerge/>
          </w:tcPr>
          <w:p w14:paraId="694EF429" w14:textId="77777777" w:rsidR="0073006B" w:rsidRPr="003F2DC5" w:rsidRDefault="0073006B" w:rsidP="00466382">
            <w:pPr>
              <w:tabs>
                <w:tab w:val="left" w:pos="1276"/>
              </w:tabs>
              <w:jc w:val="center"/>
              <w:rPr>
                <w:sz w:val="20"/>
                <w:szCs w:val="20"/>
              </w:rPr>
            </w:pPr>
          </w:p>
        </w:tc>
        <w:tc>
          <w:tcPr>
            <w:tcW w:w="7939" w:type="dxa"/>
          </w:tcPr>
          <w:p w14:paraId="14F9B2EC" w14:textId="77777777" w:rsidR="0073006B" w:rsidRPr="00F6797F" w:rsidRDefault="0073006B" w:rsidP="00466382">
            <w:pPr>
              <w:tabs>
                <w:tab w:val="left" w:pos="1276"/>
              </w:tabs>
              <w:rPr>
                <w:b/>
                <w:sz w:val="20"/>
                <w:szCs w:val="20"/>
                <w:lang w:val="kk-KZ"/>
              </w:rPr>
            </w:pPr>
            <w:r>
              <w:rPr>
                <w:b/>
                <w:sz w:val="20"/>
                <w:szCs w:val="20"/>
                <w:lang w:val="kk-KZ"/>
              </w:rPr>
              <w:t>10-СС</w:t>
            </w:r>
            <w:r w:rsidRPr="00774F5E">
              <w:rPr>
                <w:b/>
                <w:sz w:val="20"/>
                <w:szCs w:val="20"/>
              </w:rPr>
              <w:t>.</w:t>
            </w:r>
            <w:r w:rsidRPr="00774F5E">
              <w:rPr>
                <w:sz w:val="20"/>
                <w:szCs w:val="20"/>
                <w:lang w:val="kk-KZ"/>
              </w:rPr>
              <w:t xml:space="preserve"> </w:t>
            </w:r>
            <w:r w:rsidRPr="00F6797F">
              <w:rPr>
                <w:sz w:val="20"/>
                <w:szCs w:val="20"/>
                <w:lang w:val="kk-KZ"/>
              </w:rPr>
              <w:t>Автомобиль көлігінің экологиялық қауіпсіздігін арттырудың негізгі бағыттары</w:t>
            </w:r>
            <w:r>
              <w:rPr>
                <w:sz w:val="20"/>
                <w:szCs w:val="20"/>
                <w:lang w:val="kk-KZ"/>
              </w:rPr>
              <w:t xml:space="preserve">н саралау. </w:t>
            </w:r>
          </w:p>
        </w:tc>
        <w:tc>
          <w:tcPr>
            <w:tcW w:w="859" w:type="dxa"/>
          </w:tcPr>
          <w:p w14:paraId="4A51BC09" w14:textId="77777777" w:rsidR="0073006B" w:rsidRPr="00873948" w:rsidRDefault="0073006B" w:rsidP="00466382">
            <w:pPr>
              <w:tabs>
                <w:tab w:val="left" w:pos="1276"/>
              </w:tabs>
              <w:jc w:val="center"/>
              <w:rPr>
                <w:sz w:val="20"/>
                <w:szCs w:val="20"/>
                <w:lang w:val="kk-KZ"/>
              </w:rPr>
            </w:pPr>
            <w:r w:rsidRPr="008B45F7">
              <w:rPr>
                <w:sz w:val="20"/>
                <w:szCs w:val="20"/>
                <w:lang w:val="kk-KZ"/>
              </w:rPr>
              <w:t>2</w:t>
            </w:r>
          </w:p>
        </w:tc>
        <w:tc>
          <w:tcPr>
            <w:tcW w:w="821" w:type="dxa"/>
          </w:tcPr>
          <w:p w14:paraId="3CA776DE" w14:textId="77777777" w:rsidR="0073006B" w:rsidRPr="00873948" w:rsidRDefault="0073006B" w:rsidP="00466382">
            <w:pPr>
              <w:tabs>
                <w:tab w:val="left" w:pos="1276"/>
              </w:tabs>
              <w:jc w:val="center"/>
              <w:rPr>
                <w:sz w:val="20"/>
                <w:szCs w:val="20"/>
                <w:lang w:val="kk-KZ"/>
              </w:rPr>
            </w:pPr>
            <w:r>
              <w:rPr>
                <w:sz w:val="20"/>
                <w:szCs w:val="20"/>
                <w:lang w:val="kk-KZ"/>
              </w:rPr>
              <w:t>5</w:t>
            </w:r>
          </w:p>
        </w:tc>
      </w:tr>
      <w:tr w:rsidR="0073006B" w:rsidRPr="00873948" w14:paraId="2962F132" w14:textId="77777777" w:rsidTr="00466382">
        <w:tc>
          <w:tcPr>
            <w:tcW w:w="871" w:type="dxa"/>
            <w:vMerge/>
          </w:tcPr>
          <w:p w14:paraId="1DD185E3" w14:textId="77777777" w:rsidR="0073006B" w:rsidRPr="00873948" w:rsidRDefault="0073006B" w:rsidP="00466382">
            <w:pPr>
              <w:tabs>
                <w:tab w:val="left" w:pos="1276"/>
              </w:tabs>
              <w:jc w:val="center"/>
              <w:rPr>
                <w:sz w:val="20"/>
                <w:szCs w:val="20"/>
                <w:lang w:val="kk-KZ"/>
              </w:rPr>
            </w:pPr>
          </w:p>
        </w:tc>
        <w:tc>
          <w:tcPr>
            <w:tcW w:w="7939" w:type="dxa"/>
          </w:tcPr>
          <w:p w14:paraId="0A0A20EC" w14:textId="77777777" w:rsidR="0073006B" w:rsidRDefault="0073006B" w:rsidP="00466382">
            <w:pPr>
              <w:tabs>
                <w:tab w:val="left" w:pos="1276"/>
              </w:tabs>
              <w:rPr>
                <w:b/>
                <w:sz w:val="20"/>
                <w:szCs w:val="20"/>
                <w:lang w:val="kk-KZ"/>
              </w:rPr>
            </w:pPr>
            <w:r>
              <w:rPr>
                <w:b/>
                <w:sz w:val="20"/>
                <w:szCs w:val="20"/>
                <w:lang w:val="kk-KZ"/>
              </w:rPr>
              <w:t>10-ЗС.</w:t>
            </w:r>
            <w:r w:rsidRPr="00F6797F">
              <w:rPr>
                <w:sz w:val="20"/>
                <w:szCs w:val="20"/>
                <w:lang w:val="kk-KZ"/>
              </w:rPr>
              <w:t xml:space="preserve"> </w:t>
            </w:r>
            <w:r w:rsidRPr="00C02340">
              <w:rPr>
                <w:sz w:val="20"/>
                <w:szCs w:val="20"/>
                <w:lang w:val="kk-KZ" w:eastAsia="ru-RU"/>
              </w:rPr>
              <w:t>Өндірістің ШРТ жобасын есептеу</w:t>
            </w:r>
            <w:r>
              <w:rPr>
                <w:sz w:val="20"/>
                <w:szCs w:val="20"/>
                <w:lang w:val="kk-KZ" w:eastAsia="ru-RU"/>
              </w:rPr>
              <w:t>.</w:t>
            </w:r>
          </w:p>
        </w:tc>
        <w:tc>
          <w:tcPr>
            <w:tcW w:w="859" w:type="dxa"/>
          </w:tcPr>
          <w:p w14:paraId="419DADD7" w14:textId="77777777" w:rsidR="0073006B" w:rsidRPr="00873948" w:rsidRDefault="0073006B" w:rsidP="00466382">
            <w:pPr>
              <w:tabs>
                <w:tab w:val="left" w:pos="1276"/>
              </w:tabs>
              <w:jc w:val="center"/>
              <w:rPr>
                <w:sz w:val="20"/>
                <w:szCs w:val="20"/>
                <w:lang w:val="kk-KZ"/>
              </w:rPr>
            </w:pPr>
            <w:r>
              <w:rPr>
                <w:sz w:val="20"/>
                <w:szCs w:val="20"/>
                <w:lang w:val="kk-KZ"/>
              </w:rPr>
              <w:t>2</w:t>
            </w:r>
          </w:p>
        </w:tc>
        <w:tc>
          <w:tcPr>
            <w:tcW w:w="821" w:type="dxa"/>
          </w:tcPr>
          <w:p w14:paraId="5922DC1C" w14:textId="77777777" w:rsidR="0073006B" w:rsidRPr="00873948" w:rsidRDefault="0073006B" w:rsidP="00466382">
            <w:pPr>
              <w:tabs>
                <w:tab w:val="left" w:pos="1276"/>
              </w:tabs>
              <w:jc w:val="center"/>
              <w:rPr>
                <w:sz w:val="20"/>
                <w:szCs w:val="20"/>
                <w:lang w:val="kk-KZ"/>
              </w:rPr>
            </w:pPr>
            <w:r>
              <w:rPr>
                <w:sz w:val="20"/>
                <w:szCs w:val="20"/>
                <w:lang w:val="kk-KZ"/>
              </w:rPr>
              <w:t>5</w:t>
            </w:r>
          </w:p>
        </w:tc>
      </w:tr>
      <w:tr w:rsidR="0073006B" w:rsidRPr="0073006B" w14:paraId="74CDFB4B" w14:textId="77777777" w:rsidTr="00466382">
        <w:trPr>
          <w:trHeight w:val="171"/>
        </w:trPr>
        <w:tc>
          <w:tcPr>
            <w:tcW w:w="871" w:type="dxa"/>
            <w:vMerge/>
          </w:tcPr>
          <w:p w14:paraId="53CBC888" w14:textId="77777777" w:rsidR="0073006B" w:rsidRPr="00873948" w:rsidRDefault="0073006B" w:rsidP="00466382">
            <w:pPr>
              <w:tabs>
                <w:tab w:val="left" w:pos="1276"/>
              </w:tabs>
              <w:jc w:val="center"/>
              <w:rPr>
                <w:sz w:val="20"/>
                <w:szCs w:val="20"/>
                <w:lang w:val="kk-KZ"/>
              </w:rPr>
            </w:pPr>
          </w:p>
        </w:tc>
        <w:tc>
          <w:tcPr>
            <w:tcW w:w="7939" w:type="dxa"/>
          </w:tcPr>
          <w:p w14:paraId="4BD8DA2E" w14:textId="77777777" w:rsidR="0073006B" w:rsidRPr="00774F5E" w:rsidRDefault="0073006B" w:rsidP="00466382">
            <w:pPr>
              <w:jc w:val="both"/>
              <w:rPr>
                <w:sz w:val="20"/>
                <w:szCs w:val="20"/>
                <w:lang w:val="kk-KZ"/>
              </w:rPr>
            </w:pPr>
            <w:r>
              <w:rPr>
                <w:b/>
                <w:sz w:val="20"/>
                <w:szCs w:val="20"/>
                <w:lang w:val="kk-KZ"/>
              </w:rPr>
              <w:t>5-ОСӨЖ</w:t>
            </w:r>
            <w:r w:rsidRPr="00873948">
              <w:rPr>
                <w:b/>
                <w:sz w:val="20"/>
                <w:szCs w:val="20"/>
                <w:lang w:val="kk-KZ"/>
              </w:rPr>
              <w:t xml:space="preserve">. </w:t>
            </w:r>
            <w:r w:rsidRPr="000752A6">
              <w:rPr>
                <w:b/>
                <w:bCs/>
                <w:sz w:val="20"/>
                <w:szCs w:val="20"/>
                <w:lang w:val="kk-KZ"/>
              </w:rPr>
              <w:t>3</w:t>
            </w:r>
            <w:r w:rsidRPr="00873948">
              <w:rPr>
                <w:b/>
                <w:bCs/>
                <w:sz w:val="20"/>
                <w:szCs w:val="20"/>
                <w:lang w:val="kk-KZ"/>
              </w:rPr>
              <w:t>-СӨЖ</w:t>
            </w:r>
            <w:r w:rsidRPr="00873948">
              <w:rPr>
                <w:sz w:val="20"/>
                <w:szCs w:val="20"/>
                <w:lang w:val="kk-KZ"/>
              </w:rPr>
              <w:t>-і орын</w:t>
            </w:r>
            <w:r w:rsidRPr="00FB350D">
              <w:rPr>
                <w:sz w:val="20"/>
                <w:szCs w:val="20"/>
                <w:lang w:val="kk-KZ"/>
              </w:rPr>
              <w:t>дау бойынша кеңес беру.</w:t>
            </w:r>
          </w:p>
        </w:tc>
        <w:tc>
          <w:tcPr>
            <w:tcW w:w="859" w:type="dxa"/>
          </w:tcPr>
          <w:p w14:paraId="5936E935" w14:textId="77777777" w:rsidR="0073006B" w:rsidRPr="00091CFC" w:rsidRDefault="0073006B" w:rsidP="00466382">
            <w:pPr>
              <w:tabs>
                <w:tab w:val="left" w:pos="1276"/>
              </w:tabs>
              <w:jc w:val="center"/>
              <w:rPr>
                <w:sz w:val="20"/>
                <w:szCs w:val="20"/>
                <w:lang w:val="kk-KZ"/>
              </w:rPr>
            </w:pPr>
          </w:p>
        </w:tc>
        <w:tc>
          <w:tcPr>
            <w:tcW w:w="821" w:type="dxa"/>
          </w:tcPr>
          <w:p w14:paraId="2A9D6F92" w14:textId="77777777" w:rsidR="0073006B" w:rsidRPr="00091CFC" w:rsidRDefault="0073006B" w:rsidP="00466382">
            <w:pPr>
              <w:tabs>
                <w:tab w:val="left" w:pos="1276"/>
              </w:tabs>
              <w:jc w:val="center"/>
              <w:rPr>
                <w:sz w:val="20"/>
                <w:szCs w:val="20"/>
                <w:lang w:val="kk-KZ"/>
              </w:rPr>
            </w:pPr>
          </w:p>
        </w:tc>
      </w:tr>
      <w:tr w:rsidR="0073006B" w:rsidRPr="003F2DC5" w14:paraId="45C5D9EA" w14:textId="77777777" w:rsidTr="00466382">
        <w:trPr>
          <w:trHeight w:val="171"/>
        </w:trPr>
        <w:tc>
          <w:tcPr>
            <w:tcW w:w="871" w:type="dxa"/>
            <w:vMerge/>
          </w:tcPr>
          <w:p w14:paraId="1D2E627C" w14:textId="77777777" w:rsidR="0073006B" w:rsidRPr="00091CFC" w:rsidRDefault="0073006B" w:rsidP="00466382">
            <w:pPr>
              <w:tabs>
                <w:tab w:val="left" w:pos="1276"/>
              </w:tabs>
              <w:jc w:val="center"/>
              <w:rPr>
                <w:sz w:val="20"/>
                <w:szCs w:val="20"/>
                <w:lang w:val="kk-KZ"/>
              </w:rPr>
            </w:pPr>
          </w:p>
        </w:tc>
        <w:tc>
          <w:tcPr>
            <w:tcW w:w="7939" w:type="dxa"/>
          </w:tcPr>
          <w:p w14:paraId="1784FACD" w14:textId="77777777" w:rsidR="0073006B" w:rsidRPr="006C7804" w:rsidRDefault="0073006B" w:rsidP="00466382">
            <w:pPr>
              <w:jc w:val="both"/>
              <w:rPr>
                <w:b/>
                <w:sz w:val="20"/>
                <w:szCs w:val="20"/>
                <w:lang w:val="kk-KZ"/>
              </w:rPr>
            </w:pPr>
            <w:r>
              <w:rPr>
                <w:b/>
                <w:bCs/>
                <w:sz w:val="20"/>
                <w:szCs w:val="20"/>
                <w:lang w:val="kk-KZ"/>
              </w:rPr>
              <w:t>3-СӨЖ</w:t>
            </w:r>
            <w:r w:rsidRPr="00091CFC">
              <w:rPr>
                <w:b/>
                <w:bCs/>
                <w:sz w:val="20"/>
                <w:szCs w:val="20"/>
                <w:lang w:val="kk-KZ"/>
              </w:rPr>
              <w:t xml:space="preserve">. </w:t>
            </w:r>
            <w:r w:rsidRPr="00091CFC">
              <w:rPr>
                <w:bCs/>
                <w:sz w:val="20"/>
                <w:szCs w:val="20"/>
                <w:lang w:val="kk-KZ"/>
              </w:rPr>
              <w:t>Т</w:t>
            </w:r>
            <w:r>
              <w:rPr>
                <w:bCs/>
                <w:sz w:val="20"/>
                <w:szCs w:val="20"/>
                <w:lang w:val="kk-KZ"/>
              </w:rPr>
              <w:t>ақырып</w:t>
            </w:r>
            <w:r w:rsidRPr="00091CFC">
              <w:rPr>
                <w:bCs/>
                <w:sz w:val="20"/>
                <w:szCs w:val="20"/>
                <w:lang w:val="kk-KZ"/>
              </w:rPr>
              <w:t>:</w:t>
            </w:r>
            <w:r w:rsidRPr="00091CFC">
              <w:rPr>
                <w:sz w:val="20"/>
                <w:szCs w:val="20"/>
                <w:lang w:val="kk-KZ"/>
              </w:rPr>
              <w:t xml:space="preserve"> </w:t>
            </w:r>
            <w:r w:rsidRPr="006C7804">
              <w:rPr>
                <w:sz w:val="20"/>
                <w:szCs w:val="20"/>
                <w:lang w:val="kk-KZ"/>
              </w:rPr>
              <w:t xml:space="preserve">Мұнай өңдеу өнеркәсібінің технологиялық процесін және оның қоршаған ортаға әсерін көрсету </w:t>
            </w:r>
            <w:r w:rsidRPr="00091CFC">
              <w:rPr>
                <w:sz w:val="20"/>
                <w:szCs w:val="20"/>
                <w:lang w:val="kk-KZ"/>
              </w:rPr>
              <w:t>(</w:t>
            </w:r>
            <w:r>
              <w:rPr>
                <w:sz w:val="20"/>
                <w:szCs w:val="20"/>
                <w:lang w:val="kk-KZ"/>
              </w:rPr>
              <w:t>зерттеу аймағы таңдау бойынша</w:t>
            </w:r>
            <w:r w:rsidRPr="00091CFC">
              <w:rPr>
                <w:sz w:val="20"/>
                <w:szCs w:val="20"/>
                <w:lang w:val="kk-KZ"/>
              </w:rPr>
              <w:t xml:space="preserve">). </w:t>
            </w:r>
            <w:r>
              <w:rPr>
                <w:sz w:val="20"/>
                <w:szCs w:val="20"/>
                <w:lang w:val="kk-KZ"/>
              </w:rPr>
              <w:t>Топтық жоба</w:t>
            </w:r>
            <w:r>
              <w:rPr>
                <w:sz w:val="20"/>
                <w:szCs w:val="20"/>
              </w:rPr>
              <w:t>.</w:t>
            </w:r>
            <w:r>
              <w:rPr>
                <w:sz w:val="20"/>
                <w:szCs w:val="20"/>
                <w:lang w:val="kk-KZ"/>
              </w:rPr>
              <w:t xml:space="preserve"> Презентация. </w:t>
            </w:r>
          </w:p>
        </w:tc>
        <w:tc>
          <w:tcPr>
            <w:tcW w:w="859" w:type="dxa"/>
          </w:tcPr>
          <w:p w14:paraId="63965673" w14:textId="77777777" w:rsidR="0073006B" w:rsidRPr="00B6651B" w:rsidRDefault="0073006B" w:rsidP="00466382">
            <w:pPr>
              <w:tabs>
                <w:tab w:val="left" w:pos="1276"/>
              </w:tabs>
              <w:jc w:val="center"/>
              <w:rPr>
                <w:sz w:val="20"/>
                <w:szCs w:val="20"/>
              </w:rPr>
            </w:pPr>
          </w:p>
        </w:tc>
        <w:tc>
          <w:tcPr>
            <w:tcW w:w="821" w:type="dxa"/>
          </w:tcPr>
          <w:p w14:paraId="197F5AAA" w14:textId="77777777" w:rsidR="0073006B" w:rsidRPr="00CC5098" w:rsidRDefault="0073006B" w:rsidP="00466382">
            <w:pPr>
              <w:tabs>
                <w:tab w:val="left" w:pos="1276"/>
              </w:tabs>
              <w:jc w:val="center"/>
              <w:rPr>
                <w:sz w:val="20"/>
                <w:szCs w:val="20"/>
              </w:rPr>
            </w:pPr>
          </w:p>
        </w:tc>
      </w:tr>
      <w:tr w:rsidR="0073006B" w:rsidRPr="003F2DC5" w14:paraId="27E72132" w14:textId="77777777" w:rsidTr="00466382">
        <w:tc>
          <w:tcPr>
            <w:tcW w:w="871" w:type="dxa"/>
            <w:vMerge w:val="restart"/>
          </w:tcPr>
          <w:p w14:paraId="5245BBA6" w14:textId="77777777" w:rsidR="0073006B" w:rsidRPr="003F2DC5" w:rsidRDefault="0073006B" w:rsidP="00466382">
            <w:pPr>
              <w:tabs>
                <w:tab w:val="left" w:pos="1276"/>
              </w:tabs>
              <w:jc w:val="center"/>
              <w:rPr>
                <w:sz w:val="20"/>
                <w:szCs w:val="20"/>
              </w:rPr>
            </w:pPr>
            <w:r w:rsidRPr="003F2DC5">
              <w:rPr>
                <w:sz w:val="20"/>
                <w:szCs w:val="20"/>
              </w:rPr>
              <w:t>11</w:t>
            </w:r>
          </w:p>
        </w:tc>
        <w:tc>
          <w:tcPr>
            <w:tcW w:w="7939" w:type="dxa"/>
          </w:tcPr>
          <w:p w14:paraId="583CC0BF" w14:textId="77777777" w:rsidR="0073006B" w:rsidRPr="00E113BD" w:rsidRDefault="0073006B" w:rsidP="00466382">
            <w:pPr>
              <w:tabs>
                <w:tab w:val="left" w:pos="1276"/>
              </w:tabs>
              <w:rPr>
                <w:b/>
                <w:sz w:val="20"/>
                <w:szCs w:val="20"/>
                <w:lang w:val="kk-KZ"/>
              </w:rPr>
            </w:pPr>
            <w:r>
              <w:rPr>
                <w:b/>
                <w:sz w:val="20"/>
                <w:szCs w:val="20"/>
                <w:lang w:val="kk-KZ"/>
              </w:rPr>
              <w:t>11-Д</w:t>
            </w:r>
            <w:r w:rsidRPr="00774F5E">
              <w:rPr>
                <w:b/>
                <w:sz w:val="20"/>
                <w:szCs w:val="20"/>
              </w:rPr>
              <w:t>.</w:t>
            </w:r>
            <w:r w:rsidRPr="00774F5E">
              <w:rPr>
                <w:sz w:val="20"/>
                <w:szCs w:val="20"/>
                <w:lang w:val="kk-KZ"/>
              </w:rPr>
              <w:t xml:space="preserve"> </w:t>
            </w:r>
            <w:r w:rsidRPr="00A6420A">
              <w:rPr>
                <w:sz w:val="20"/>
                <w:szCs w:val="20"/>
                <w:lang w:val="kk-KZ"/>
              </w:rPr>
              <w:t xml:space="preserve">Жылу электр станциялары және жылу электр станцияларының технологиялық жүйелерінің </w:t>
            </w:r>
            <w:r>
              <w:rPr>
                <w:sz w:val="20"/>
                <w:szCs w:val="20"/>
                <w:lang w:val="kk-KZ"/>
              </w:rPr>
              <w:t>технологиялық</w:t>
            </w:r>
            <w:r w:rsidRPr="00A6420A">
              <w:rPr>
                <w:sz w:val="20"/>
                <w:szCs w:val="20"/>
                <w:lang w:val="kk-KZ"/>
              </w:rPr>
              <w:t xml:space="preserve"> сипаттамасы</w:t>
            </w:r>
            <w:r>
              <w:rPr>
                <w:sz w:val="20"/>
                <w:szCs w:val="20"/>
                <w:lang w:val="kk-KZ"/>
              </w:rPr>
              <w:t>.</w:t>
            </w:r>
          </w:p>
        </w:tc>
        <w:tc>
          <w:tcPr>
            <w:tcW w:w="859" w:type="dxa"/>
          </w:tcPr>
          <w:p w14:paraId="2DBB3961" w14:textId="77777777" w:rsidR="0073006B" w:rsidRPr="00B6651B" w:rsidRDefault="0073006B" w:rsidP="00466382">
            <w:pPr>
              <w:tabs>
                <w:tab w:val="left" w:pos="1276"/>
              </w:tabs>
              <w:jc w:val="center"/>
              <w:rPr>
                <w:sz w:val="20"/>
                <w:szCs w:val="20"/>
              </w:rPr>
            </w:pPr>
            <w:r w:rsidRPr="00B6651B">
              <w:rPr>
                <w:sz w:val="20"/>
                <w:szCs w:val="20"/>
              </w:rPr>
              <w:t>1</w:t>
            </w:r>
          </w:p>
        </w:tc>
        <w:tc>
          <w:tcPr>
            <w:tcW w:w="821" w:type="dxa"/>
          </w:tcPr>
          <w:p w14:paraId="0294F77D" w14:textId="77777777" w:rsidR="0073006B" w:rsidRPr="00CC5098" w:rsidRDefault="0073006B" w:rsidP="00466382">
            <w:pPr>
              <w:tabs>
                <w:tab w:val="left" w:pos="1276"/>
              </w:tabs>
              <w:jc w:val="center"/>
              <w:rPr>
                <w:sz w:val="20"/>
                <w:szCs w:val="20"/>
              </w:rPr>
            </w:pPr>
          </w:p>
        </w:tc>
      </w:tr>
      <w:tr w:rsidR="0073006B" w:rsidRPr="003F2DC5" w14:paraId="52984D42" w14:textId="77777777" w:rsidTr="00466382">
        <w:tc>
          <w:tcPr>
            <w:tcW w:w="871" w:type="dxa"/>
            <w:vMerge/>
          </w:tcPr>
          <w:p w14:paraId="68F14A23" w14:textId="77777777" w:rsidR="0073006B" w:rsidRPr="003F2DC5" w:rsidRDefault="0073006B" w:rsidP="00466382">
            <w:pPr>
              <w:tabs>
                <w:tab w:val="left" w:pos="1276"/>
              </w:tabs>
              <w:jc w:val="center"/>
              <w:rPr>
                <w:sz w:val="20"/>
                <w:szCs w:val="20"/>
              </w:rPr>
            </w:pPr>
          </w:p>
        </w:tc>
        <w:tc>
          <w:tcPr>
            <w:tcW w:w="7939" w:type="dxa"/>
          </w:tcPr>
          <w:p w14:paraId="0BB622CB" w14:textId="77777777" w:rsidR="0073006B" w:rsidRPr="00A6420A" w:rsidRDefault="0073006B" w:rsidP="00466382">
            <w:pPr>
              <w:tabs>
                <w:tab w:val="left" w:pos="1276"/>
              </w:tabs>
              <w:rPr>
                <w:b/>
                <w:sz w:val="20"/>
                <w:szCs w:val="20"/>
                <w:lang w:val="kk-KZ"/>
              </w:rPr>
            </w:pPr>
            <w:r>
              <w:rPr>
                <w:b/>
                <w:sz w:val="20"/>
                <w:szCs w:val="20"/>
                <w:lang w:val="kk-KZ"/>
              </w:rPr>
              <w:t>11-СС</w:t>
            </w:r>
            <w:r w:rsidRPr="00774F5E">
              <w:rPr>
                <w:b/>
                <w:sz w:val="20"/>
                <w:szCs w:val="20"/>
              </w:rPr>
              <w:t>.</w:t>
            </w:r>
            <w:r w:rsidRPr="00774F5E">
              <w:rPr>
                <w:sz w:val="20"/>
                <w:szCs w:val="20"/>
                <w:lang w:val="kk-KZ"/>
              </w:rPr>
              <w:t xml:space="preserve"> </w:t>
            </w:r>
            <w:r w:rsidRPr="00A6420A">
              <w:rPr>
                <w:sz w:val="20"/>
                <w:szCs w:val="20"/>
                <w:lang w:val="kk-KZ"/>
              </w:rPr>
              <w:t>Жылу электр станциялары және жылу электр станцияла</w:t>
            </w:r>
            <w:r>
              <w:rPr>
                <w:sz w:val="20"/>
                <w:szCs w:val="20"/>
                <w:lang w:val="kk-KZ"/>
              </w:rPr>
              <w:t>рының технологиялық жүйелерінің қоршаған ортаға әсерін бағалау критерийлері.</w:t>
            </w:r>
          </w:p>
        </w:tc>
        <w:tc>
          <w:tcPr>
            <w:tcW w:w="859" w:type="dxa"/>
          </w:tcPr>
          <w:p w14:paraId="656185CF" w14:textId="77777777" w:rsidR="0073006B" w:rsidRPr="00B6651B" w:rsidRDefault="0073006B" w:rsidP="00466382">
            <w:pPr>
              <w:tabs>
                <w:tab w:val="left" w:pos="1276"/>
              </w:tabs>
              <w:jc w:val="center"/>
              <w:rPr>
                <w:sz w:val="20"/>
                <w:szCs w:val="20"/>
              </w:rPr>
            </w:pPr>
            <w:r>
              <w:rPr>
                <w:sz w:val="20"/>
                <w:szCs w:val="20"/>
              </w:rPr>
              <w:t>2</w:t>
            </w:r>
          </w:p>
        </w:tc>
        <w:tc>
          <w:tcPr>
            <w:tcW w:w="821" w:type="dxa"/>
          </w:tcPr>
          <w:p w14:paraId="69573BA6" w14:textId="77777777" w:rsidR="0073006B" w:rsidRPr="00CC5098" w:rsidRDefault="0073006B" w:rsidP="00466382">
            <w:pPr>
              <w:tabs>
                <w:tab w:val="left" w:pos="1276"/>
              </w:tabs>
              <w:jc w:val="center"/>
              <w:rPr>
                <w:sz w:val="20"/>
                <w:szCs w:val="20"/>
              </w:rPr>
            </w:pPr>
            <w:r>
              <w:rPr>
                <w:sz w:val="20"/>
                <w:szCs w:val="20"/>
              </w:rPr>
              <w:t>5</w:t>
            </w:r>
          </w:p>
        </w:tc>
      </w:tr>
      <w:tr w:rsidR="0073006B" w:rsidRPr="003F2DC5" w14:paraId="3F21312A" w14:textId="77777777" w:rsidTr="00466382">
        <w:tc>
          <w:tcPr>
            <w:tcW w:w="871" w:type="dxa"/>
            <w:vMerge/>
          </w:tcPr>
          <w:p w14:paraId="37D8C3C7" w14:textId="77777777" w:rsidR="0073006B" w:rsidRPr="003F2DC5" w:rsidRDefault="0073006B" w:rsidP="00466382">
            <w:pPr>
              <w:tabs>
                <w:tab w:val="left" w:pos="1276"/>
              </w:tabs>
              <w:jc w:val="center"/>
              <w:rPr>
                <w:sz w:val="20"/>
                <w:szCs w:val="20"/>
              </w:rPr>
            </w:pPr>
          </w:p>
        </w:tc>
        <w:tc>
          <w:tcPr>
            <w:tcW w:w="7939" w:type="dxa"/>
          </w:tcPr>
          <w:p w14:paraId="11DB8B3A" w14:textId="77777777" w:rsidR="0073006B" w:rsidRPr="00F36142" w:rsidRDefault="0073006B" w:rsidP="00466382">
            <w:pPr>
              <w:widowControl w:val="0"/>
              <w:tabs>
                <w:tab w:val="left" w:pos="2330"/>
              </w:tabs>
              <w:autoSpaceDE w:val="0"/>
              <w:autoSpaceDN w:val="0"/>
              <w:adjustRightInd w:val="0"/>
              <w:spacing w:line="257" w:lineRule="auto"/>
              <w:jc w:val="both"/>
              <w:rPr>
                <w:sz w:val="20"/>
                <w:szCs w:val="20"/>
                <w:lang w:val="kk-KZ" w:eastAsia="ru-RU"/>
              </w:rPr>
            </w:pPr>
            <w:r>
              <w:rPr>
                <w:b/>
                <w:sz w:val="20"/>
                <w:szCs w:val="20"/>
                <w:lang w:val="kk-KZ"/>
              </w:rPr>
              <w:t>11-ЗС.</w:t>
            </w:r>
            <w:r>
              <w:t xml:space="preserve"> </w:t>
            </w:r>
            <w:r w:rsidRPr="00C02340">
              <w:rPr>
                <w:sz w:val="20"/>
                <w:szCs w:val="20"/>
                <w:lang w:val="kk-KZ" w:eastAsia="ru-RU"/>
              </w:rPr>
              <w:t>Су ресурстарының ластану деңгейін анықтау</w:t>
            </w:r>
            <w:r>
              <w:rPr>
                <w:sz w:val="20"/>
                <w:szCs w:val="20"/>
                <w:lang w:val="kk-KZ" w:eastAsia="ru-RU"/>
              </w:rPr>
              <w:t>.</w:t>
            </w:r>
          </w:p>
        </w:tc>
        <w:tc>
          <w:tcPr>
            <w:tcW w:w="859" w:type="dxa"/>
          </w:tcPr>
          <w:p w14:paraId="2E78F30F" w14:textId="77777777" w:rsidR="0073006B" w:rsidRPr="00B6651B" w:rsidRDefault="0073006B" w:rsidP="00466382">
            <w:pPr>
              <w:tabs>
                <w:tab w:val="left" w:pos="1276"/>
              </w:tabs>
              <w:jc w:val="center"/>
              <w:rPr>
                <w:sz w:val="20"/>
                <w:szCs w:val="20"/>
              </w:rPr>
            </w:pPr>
            <w:r w:rsidRPr="008B45F7">
              <w:rPr>
                <w:sz w:val="20"/>
                <w:szCs w:val="20"/>
                <w:lang w:val="kk-KZ"/>
              </w:rPr>
              <w:t>2</w:t>
            </w:r>
          </w:p>
        </w:tc>
        <w:tc>
          <w:tcPr>
            <w:tcW w:w="821" w:type="dxa"/>
          </w:tcPr>
          <w:p w14:paraId="711148C2" w14:textId="77777777" w:rsidR="0073006B" w:rsidRDefault="0073006B" w:rsidP="00466382">
            <w:pPr>
              <w:tabs>
                <w:tab w:val="left" w:pos="1276"/>
              </w:tabs>
              <w:jc w:val="center"/>
              <w:rPr>
                <w:sz w:val="20"/>
                <w:szCs w:val="20"/>
              </w:rPr>
            </w:pPr>
            <w:r>
              <w:rPr>
                <w:sz w:val="20"/>
                <w:szCs w:val="20"/>
              </w:rPr>
              <w:t>5</w:t>
            </w:r>
          </w:p>
        </w:tc>
      </w:tr>
      <w:tr w:rsidR="0073006B" w:rsidRPr="003F2DC5" w14:paraId="384CB2C1" w14:textId="77777777" w:rsidTr="00466382">
        <w:tc>
          <w:tcPr>
            <w:tcW w:w="871" w:type="dxa"/>
            <w:vMerge w:val="restart"/>
          </w:tcPr>
          <w:p w14:paraId="7767E74E" w14:textId="77777777" w:rsidR="0073006B" w:rsidRPr="003F2DC5" w:rsidRDefault="0073006B" w:rsidP="00466382">
            <w:pPr>
              <w:tabs>
                <w:tab w:val="left" w:pos="1276"/>
              </w:tabs>
              <w:jc w:val="center"/>
              <w:rPr>
                <w:sz w:val="20"/>
                <w:szCs w:val="20"/>
              </w:rPr>
            </w:pPr>
            <w:r w:rsidRPr="003F2DC5">
              <w:rPr>
                <w:sz w:val="20"/>
                <w:szCs w:val="20"/>
              </w:rPr>
              <w:lastRenderedPageBreak/>
              <w:t>12</w:t>
            </w:r>
          </w:p>
        </w:tc>
        <w:tc>
          <w:tcPr>
            <w:tcW w:w="7939" w:type="dxa"/>
          </w:tcPr>
          <w:p w14:paraId="68218D60" w14:textId="77777777" w:rsidR="0073006B" w:rsidRPr="004C18DD" w:rsidRDefault="0073006B" w:rsidP="00466382">
            <w:pPr>
              <w:tabs>
                <w:tab w:val="left" w:pos="1276"/>
              </w:tabs>
              <w:rPr>
                <w:b/>
                <w:sz w:val="20"/>
                <w:szCs w:val="20"/>
                <w:lang w:val="kk-KZ"/>
              </w:rPr>
            </w:pPr>
            <w:r>
              <w:rPr>
                <w:b/>
                <w:sz w:val="20"/>
                <w:szCs w:val="20"/>
                <w:lang w:val="kk-KZ"/>
              </w:rPr>
              <w:t>12-Д</w:t>
            </w:r>
            <w:r w:rsidRPr="00774F5E">
              <w:rPr>
                <w:b/>
                <w:sz w:val="20"/>
                <w:szCs w:val="20"/>
              </w:rPr>
              <w:t>.</w:t>
            </w:r>
            <w:r w:rsidRPr="00774F5E">
              <w:rPr>
                <w:sz w:val="20"/>
                <w:szCs w:val="20"/>
                <w:lang w:val="kk-KZ"/>
              </w:rPr>
              <w:t xml:space="preserve"> </w:t>
            </w:r>
            <w:r w:rsidRPr="004C18DD">
              <w:rPr>
                <w:sz w:val="20"/>
                <w:szCs w:val="20"/>
                <w:lang w:val="kk-KZ"/>
              </w:rPr>
              <w:t>Қалдықсыз және қалдығы аз өндіріс (технологиялар)</w:t>
            </w:r>
            <w:r>
              <w:rPr>
                <w:sz w:val="20"/>
                <w:szCs w:val="20"/>
                <w:lang w:val="kk-KZ"/>
              </w:rPr>
              <w:t>.</w:t>
            </w:r>
          </w:p>
        </w:tc>
        <w:tc>
          <w:tcPr>
            <w:tcW w:w="859" w:type="dxa"/>
          </w:tcPr>
          <w:p w14:paraId="6A398765" w14:textId="77777777" w:rsidR="0073006B" w:rsidRPr="00B6651B" w:rsidRDefault="0073006B" w:rsidP="00466382">
            <w:pPr>
              <w:tabs>
                <w:tab w:val="left" w:pos="1276"/>
              </w:tabs>
              <w:jc w:val="center"/>
              <w:rPr>
                <w:sz w:val="20"/>
                <w:szCs w:val="20"/>
              </w:rPr>
            </w:pPr>
            <w:r>
              <w:rPr>
                <w:sz w:val="20"/>
                <w:szCs w:val="20"/>
                <w:lang w:val="kk-KZ"/>
              </w:rPr>
              <w:t>2</w:t>
            </w:r>
          </w:p>
        </w:tc>
        <w:tc>
          <w:tcPr>
            <w:tcW w:w="821" w:type="dxa"/>
          </w:tcPr>
          <w:p w14:paraId="3C0C20A2" w14:textId="77777777" w:rsidR="0073006B" w:rsidRPr="00CC5098" w:rsidRDefault="0073006B" w:rsidP="00466382">
            <w:pPr>
              <w:tabs>
                <w:tab w:val="left" w:pos="1276"/>
              </w:tabs>
              <w:jc w:val="center"/>
              <w:rPr>
                <w:sz w:val="20"/>
                <w:szCs w:val="20"/>
              </w:rPr>
            </w:pPr>
          </w:p>
        </w:tc>
      </w:tr>
      <w:tr w:rsidR="0073006B" w:rsidRPr="003F2DC5" w14:paraId="1734222A" w14:textId="77777777" w:rsidTr="00466382">
        <w:tc>
          <w:tcPr>
            <w:tcW w:w="871" w:type="dxa"/>
            <w:vMerge/>
          </w:tcPr>
          <w:p w14:paraId="71727006" w14:textId="77777777" w:rsidR="0073006B" w:rsidRPr="003F2DC5" w:rsidRDefault="0073006B" w:rsidP="00466382">
            <w:pPr>
              <w:tabs>
                <w:tab w:val="left" w:pos="1276"/>
              </w:tabs>
              <w:jc w:val="center"/>
              <w:rPr>
                <w:sz w:val="20"/>
                <w:szCs w:val="20"/>
              </w:rPr>
            </w:pPr>
          </w:p>
        </w:tc>
        <w:tc>
          <w:tcPr>
            <w:tcW w:w="7939" w:type="dxa"/>
          </w:tcPr>
          <w:p w14:paraId="4E40952F" w14:textId="77777777" w:rsidR="0073006B" w:rsidRPr="00995F84" w:rsidRDefault="0073006B" w:rsidP="00466382">
            <w:pPr>
              <w:tabs>
                <w:tab w:val="left" w:pos="1276"/>
              </w:tabs>
              <w:rPr>
                <w:sz w:val="20"/>
                <w:szCs w:val="20"/>
                <w:lang w:val="kk-KZ"/>
              </w:rPr>
            </w:pPr>
            <w:r>
              <w:rPr>
                <w:b/>
                <w:sz w:val="20"/>
                <w:szCs w:val="20"/>
                <w:lang w:val="kk-KZ"/>
              </w:rPr>
              <w:t>12-СС</w:t>
            </w:r>
            <w:r w:rsidRPr="009F2E88">
              <w:rPr>
                <w:b/>
                <w:sz w:val="20"/>
                <w:szCs w:val="20"/>
              </w:rPr>
              <w:t>.</w:t>
            </w:r>
            <w:r w:rsidRPr="00774F5E">
              <w:rPr>
                <w:sz w:val="20"/>
                <w:szCs w:val="20"/>
                <w:lang w:val="kk-KZ"/>
              </w:rPr>
              <w:t xml:space="preserve"> </w:t>
            </w:r>
            <w:r w:rsidRPr="004C18DD">
              <w:rPr>
                <w:sz w:val="20"/>
                <w:szCs w:val="20"/>
                <w:lang w:val="kk-KZ"/>
              </w:rPr>
              <w:t xml:space="preserve">Қалдықсыз және қалдығы аз </w:t>
            </w:r>
            <w:r>
              <w:rPr>
                <w:sz w:val="20"/>
                <w:szCs w:val="20"/>
                <w:lang w:val="kk-KZ"/>
              </w:rPr>
              <w:t xml:space="preserve">әдісті өндірісте енгізу (таңдау бойынша) алгоритмін </w:t>
            </w:r>
            <w:r w:rsidRPr="00995F84">
              <w:rPr>
                <w:sz w:val="20"/>
                <w:szCs w:val="20"/>
                <w:lang w:val="kk-KZ"/>
              </w:rPr>
              <w:t>құрастыру</w:t>
            </w:r>
            <w:r>
              <w:rPr>
                <w:sz w:val="20"/>
                <w:szCs w:val="20"/>
                <w:lang w:val="kk-KZ"/>
              </w:rPr>
              <w:t>.</w:t>
            </w:r>
            <w:r w:rsidRPr="00995F84">
              <w:rPr>
                <w:sz w:val="20"/>
                <w:szCs w:val="20"/>
                <w:lang w:val="kk-KZ"/>
              </w:rPr>
              <w:t xml:space="preserve"> </w:t>
            </w:r>
          </w:p>
        </w:tc>
        <w:tc>
          <w:tcPr>
            <w:tcW w:w="859" w:type="dxa"/>
          </w:tcPr>
          <w:p w14:paraId="1EA8016B" w14:textId="77777777" w:rsidR="0073006B" w:rsidRPr="00B6651B" w:rsidRDefault="0073006B" w:rsidP="00466382">
            <w:pPr>
              <w:tabs>
                <w:tab w:val="left" w:pos="1276"/>
              </w:tabs>
              <w:jc w:val="center"/>
              <w:rPr>
                <w:sz w:val="20"/>
                <w:szCs w:val="20"/>
              </w:rPr>
            </w:pPr>
            <w:r>
              <w:rPr>
                <w:sz w:val="20"/>
                <w:szCs w:val="20"/>
              </w:rPr>
              <w:t>2</w:t>
            </w:r>
          </w:p>
        </w:tc>
        <w:tc>
          <w:tcPr>
            <w:tcW w:w="821" w:type="dxa"/>
          </w:tcPr>
          <w:p w14:paraId="2E4B3B71" w14:textId="77777777" w:rsidR="0073006B" w:rsidRPr="00CC5098" w:rsidRDefault="0073006B" w:rsidP="00466382">
            <w:pPr>
              <w:tabs>
                <w:tab w:val="left" w:pos="1276"/>
              </w:tabs>
              <w:jc w:val="center"/>
              <w:rPr>
                <w:sz w:val="20"/>
                <w:szCs w:val="20"/>
              </w:rPr>
            </w:pPr>
            <w:r>
              <w:rPr>
                <w:sz w:val="20"/>
                <w:szCs w:val="20"/>
              </w:rPr>
              <w:t>5</w:t>
            </w:r>
          </w:p>
        </w:tc>
      </w:tr>
      <w:tr w:rsidR="0073006B" w:rsidRPr="003F2DC5" w14:paraId="0EDF5838" w14:textId="77777777" w:rsidTr="00466382">
        <w:tc>
          <w:tcPr>
            <w:tcW w:w="871" w:type="dxa"/>
            <w:vMerge/>
          </w:tcPr>
          <w:p w14:paraId="460F5D01" w14:textId="77777777" w:rsidR="0073006B" w:rsidRPr="003F2DC5" w:rsidRDefault="0073006B" w:rsidP="00466382">
            <w:pPr>
              <w:tabs>
                <w:tab w:val="left" w:pos="1276"/>
              </w:tabs>
              <w:jc w:val="center"/>
              <w:rPr>
                <w:sz w:val="20"/>
                <w:szCs w:val="20"/>
              </w:rPr>
            </w:pPr>
          </w:p>
        </w:tc>
        <w:tc>
          <w:tcPr>
            <w:tcW w:w="7939" w:type="dxa"/>
          </w:tcPr>
          <w:p w14:paraId="566FCE99" w14:textId="77777777" w:rsidR="0073006B" w:rsidRPr="00134F68" w:rsidRDefault="0073006B" w:rsidP="00466382">
            <w:pPr>
              <w:widowControl w:val="0"/>
              <w:autoSpaceDE w:val="0"/>
              <w:autoSpaceDN w:val="0"/>
              <w:adjustRightInd w:val="0"/>
              <w:spacing w:line="257" w:lineRule="auto"/>
              <w:rPr>
                <w:sz w:val="20"/>
                <w:szCs w:val="20"/>
                <w:lang w:val="kk-KZ"/>
              </w:rPr>
            </w:pPr>
            <w:r>
              <w:rPr>
                <w:b/>
                <w:sz w:val="20"/>
                <w:szCs w:val="20"/>
                <w:lang w:val="kk-KZ"/>
              </w:rPr>
              <w:t xml:space="preserve">12-ЗС. </w:t>
            </w:r>
            <w:r w:rsidRPr="00C02340">
              <w:rPr>
                <w:sz w:val="20"/>
                <w:szCs w:val="20"/>
                <w:lang w:val="kk-KZ"/>
              </w:rPr>
              <w:t>Өндіріс цехы ауасының температурасын</w:t>
            </w:r>
            <w:r>
              <w:rPr>
                <w:sz w:val="20"/>
                <w:szCs w:val="20"/>
                <w:lang w:val="kk-KZ"/>
              </w:rPr>
              <w:t xml:space="preserve"> </w:t>
            </w:r>
            <w:r w:rsidRPr="00C02340">
              <w:rPr>
                <w:sz w:val="20"/>
                <w:szCs w:val="20"/>
                <w:lang w:val="kk-KZ"/>
              </w:rPr>
              <w:t>және ластануын төмендету әдістері</w:t>
            </w:r>
            <w:r>
              <w:rPr>
                <w:sz w:val="20"/>
                <w:szCs w:val="20"/>
                <w:lang w:val="kk-KZ"/>
              </w:rPr>
              <w:t>.</w:t>
            </w:r>
          </w:p>
        </w:tc>
        <w:tc>
          <w:tcPr>
            <w:tcW w:w="859" w:type="dxa"/>
          </w:tcPr>
          <w:p w14:paraId="1A559841" w14:textId="77777777" w:rsidR="0073006B" w:rsidRPr="00134F68" w:rsidRDefault="0073006B" w:rsidP="00466382">
            <w:pPr>
              <w:tabs>
                <w:tab w:val="left" w:pos="1276"/>
              </w:tabs>
              <w:jc w:val="center"/>
              <w:rPr>
                <w:sz w:val="20"/>
                <w:szCs w:val="20"/>
                <w:lang w:val="kk-KZ"/>
              </w:rPr>
            </w:pPr>
          </w:p>
        </w:tc>
        <w:tc>
          <w:tcPr>
            <w:tcW w:w="821" w:type="dxa"/>
          </w:tcPr>
          <w:p w14:paraId="60BEB2D4" w14:textId="77777777" w:rsidR="0073006B" w:rsidRDefault="0073006B" w:rsidP="00466382">
            <w:pPr>
              <w:tabs>
                <w:tab w:val="left" w:pos="1276"/>
              </w:tabs>
              <w:jc w:val="center"/>
              <w:rPr>
                <w:sz w:val="20"/>
                <w:szCs w:val="20"/>
              </w:rPr>
            </w:pPr>
            <w:r>
              <w:rPr>
                <w:sz w:val="20"/>
                <w:szCs w:val="20"/>
              </w:rPr>
              <w:t>5</w:t>
            </w:r>
          </w:p>
        </w:tc>
      </w:tr>
      <w:tr w:rsidR="0073006B" w:rsidRPr="00B21BFD" w14:paraId="4CB63B69" w14:textId="77777777" w:rsidTr="00466382">
        <w:tc>
          <w:tcPr>
            <w:tcW w:w="10490" w:type="dxa"/>
            <w:gridSpan w:val="4"/>
          </w:tcPr>
          <w:p w14:paraId="294810B8" w14:textId="77777777" w:rsidR="0073006B" w:rsidRPr="00995F84" w:rsidRDefault="0073006B" w:rsidP="00466382">
            <w:pPr>
              <w:tabs>
                <w:tab w:val="left" w:pos="1276"/>
              </w:tabs>
              <w:jc w:val="center"/>
              <w:rPr>
                <w:sz w:val="20"/>
                <w:szCs w:val="20"/>
                <w:lang w:val="kk-KZ"/>
              </w:rPr>
            </w:pPr>
            <w:r>
              <w:rPr>
                <w:b/>
                <w:sz w:val="20"/>
                <w:szCs w:val="20"/>
                <w:lang w:val="kk-KZ"/>
              </w:rPr>
              <w:t xml:space="preserve">4-МОДУЛЬ. </w:t>
            </w:r>
            <w:r w:rsidRPr="00774F5E">
              <w:rPr>
                <w:b/>
                <w:sz w:val="20"/>
                <w:szCs w:val="20"/>
                <w:lang w:val="kk-KZ"/>
              </w:rPr>
              <w:t xml:space="preserve"> </w:t>
            </w:r>
            <w:r>
              <w:rPr>
                <w:b/>
                <w:sz w:val="20"/>
                <w:szCs w:val="20"/>
                <w:lang w:val="kk-KZ"/>
              </w:rPr>
              <w:t>Өндірісті ұйымдастыру кезінде қ</w:t>
            </w:r>
            <w:r w:rsidRPr="00B21BFD">
              <w:rPr>
                <w:b/>
                <w:sz w:val="20"/>
                <w:szCs w:val="20"/>
                <w:lang w:val="kk-KZ"/>
              </w:rPr>
              <w:t>оршаған ортаны қорғау және ресурстарды басқару экономикасы</w:t>
            </w:r>
          </w:p>
        </w:tc>
      </w:tr>
      <w:tr w:rsidR="0073006B" w:rsidRPr="003F2DC5" w14:paraId="15CD157B" w14:textId="77777777" w:rsidTr="00466382">
        <w:tc>
          <w:tcPr>
            <w:tcW w:w="871" w:type="dxa"/>
            <w:vMerge w:val="restart"/>
          </w:tcPr>
          <w:p w14:paraId="0611F973" w14:textId="77777777" w:rsidR="0073006B" w:rsidRPr="003F2DC5" w:rsidRDefault="0073006B" w:rsidP="00466382">
            <w:pPr>
              <w:tabs>
                <w:tab w:val="left" w:pos="1276"/>
              </w:tabs>
              <w:jc w:val="center"/>
              <w:rPr>
                <w:sz w:val="20"/>
                <w:szCs w:val="20"/>
              </w:rPr>
            </w:pPr>
            <w:r w:rsidRPr="003F2DC5">
              <w:rPr>
                <w:sz w:val="20"/>
                <w:szCs w:val="20"/>
              </w:rPr>
              <w:t>13</w:t>
            </w:r>
          </w:p>
        </w:tc>
        <w:tc>
          <w:tcPr>
            <w:tcW w:w="7939" w:type="dxa"/>
          </w:tcPr>
          <w:p w14:paraId="7A9B5D22" w14:textId="77777777" w:rsidR="0073006B" w:rsidRPr="00995F84" w:rsidRDefault="0073006B" w:rsidP="00466382">
            <w:pPr>
              <w:tabs>
                <w:tab w:val="left" w:pos="1276"/>
              </w:tabs>
              <w:rPr>
                <w:b/>
                <w:sz w:val="20"/>
                <w:szCs w:val="20"/>
                <w:lang w:val="kk-KZ"/>
              </w:rPr>
            </w:pPr>
            <w:r>
              <w:rPr>
                <w:b/>
                <w:sz w:val="20"/>
                <w:szCs w:val="20"/>
                <w:lang w:val="kk-KZ"/>
              </w:rPr>
              <w:t>13-Д</w:t>
            </w:r>
            <w:r w:rsidRPr="00774F5E">
              <w:rPr>
                <w:b/>
                <w:sz w:val="20"/>
                <w:szCs w:val="20"/>
              </w:rPr>
              <w:t>.</w:t>
            </w:r>
            <w:r w:rsidRPr="00774F5E">
              <w:rPr>
                <w:sz w:val="20"/>
                <w:szCs w:val="20"/>
                <w:lang w:val="kk-KZ"/>
              </w:rPr>
              <w:t xml:space="preserve"> </w:t>
            </w:r>
            <w:r w:rsidRPr="00906CEA">
              <w:rPr>
                <w:sz w:val="20"/>
                <w:szCs w:val="20"/>
                <w:lang w:val="kk-KZ"/>
              </w:rPr>
              <w:t>Экологиялық тәуекелдерді сандық бағалау</w:t>
            </w:r>
            <w:r>
              <w:rPr>
                <w:sz w:val="20"/>
                <w:szCs w:val="20"/>
                <w:lang w:val="kk-KZ"/>
              </w:rPr>
              <w:t xml:space="preserve">. </w:t>
            </w:r>
            <w:r w:rsidRPr="00995F84">
              <w:rPr>
                <w:sz w:val="20"/>
                <w:szCs w:val="20"/>
                <w:lang w:val="kk-KZ"/>
              </w:rPr>
              <w:t xml:space="preserve"> </w:t>
            </w:r>
          </w:p>
        </w:tc>
        <w:tc>
          <w:tcPr>
            <w:tcW w:w="859" w:type="dxa"/>
          </w:tcPr>
          <w:p w14:paraId="3550CF92" w14:textId="77777777" w:rsidR="0073006B" w:rsidRPr="00B6651B" w:rsidRDefault="0073006B" w:rsidP="00466382">
            <w:pPr>
              <w:tabs>
                <w:tab w:val="left" w:pos="1276"/>
              </w:tabs>
              <w:jc w:val="center"/>
              <w:rPr>
                <w:sz w:val="20"/>
                <w:szCs w:val="20"/>
              </w:rPr>
            </w:pPr>
            <w:r>
              <w:rPr>
                <w:sz w:val="20"/>
                <w:szCs w:val="20"/>
              </w:rPr>
              <w:t>2</w:t>
            </w:r>
          </w:p>
        </w:tc>
        <w:tc>
          <w:tcPr>
            <w:tcW w:w="821" w:type="dxa"/>
          </w:tcPr>
          <w:p w14:paraId="7837F55E" w14:textId="77777777" w:rsidR="0073006B" w:rsidRPr="003F2DC5" w:rsidRDefault="0073006B" w:rsidP="00466382">
            <w:pPr>
              <w:tabs>
                <w:tab w:val="left" w:pos="1276"/>
              </w:tabs>
              <w:jc w:val="center"/>
              <w:rPr>
                <w:b/>
                <w:sz w:val="20"/>
                <w:szCs w:val="20"/>
              </w:rPr>
            </w:pPr>
          </w:p>
        </w:tc>
      </w:tr>
      <w:tr w:rsidR="0073006B" w:rsidRPr="003F2DC5" w14:paraId="3A5EA555" w14:textId="77777777" w:rsidTr="00466382">
        <w:tc>
          <w:tcPr>
            <w:tcW w:w="871" w:type="dxa"/>
            <w:vMerge/>
          </w:tcPr>
          <w:p w14:paraId="77BDCCBF" w14:textId="77777777" w:rsidR="0073006B" w:rsidRPr="003F2DC5" w:rsidRDefault="0073006B" w:rsidP="00466382">
            <w:pPr>
              <w:tabs>
                <w:tab w:val="left" w:pos="1276"/>
              </w:tabs>
              <w:jc w:val="center"/>
              <w:rPr>
                <w:sz w:val="20"/>
                <w:szCs w:val="20"/>
              </w:rPr>
            </w:pPr>
          </w:p>
        </w:tc>
        <w:tc>
          <w:tcPr>
            <w:tcW w:w="7939" w:type="dxa"/>
          </w:tcPr>
          <w:p w14:paraId="4764BD03" w14:textId="77777777" w:rsidR="0073006B" w:rsidRPr="00995F84" w:rsidRDefault="0073006B" w:rsidP="00466382">
            <w:pPr>
              <w:tabs>
                <w:tab w:val="left" w:pos="1276"/>
              </w:tabs>
              <w:rPr>
                <w:b/>
                <w:sz w:val="20"/>
                <w:szCs w:val="20"/>
                <w:lang w:val="kk-KZ"/>
              </w:rPr>
            </w:pPr>
            <w:r>
              <w:rPr>
                <w:b/>
                <w:sz w:val="20"/>
                <w:szCs w:val="20"/>
                <w:lang w:val="kk-KZ"/>
              </w:rPr>
              <w:t>13-СС</w:t>
            </w:r>
            <w:r w:rsidRPr="00774F5E">
              <w:rPr>
                <w:b/>
                <w:sz w:val="20"/>
                <w:szCs w:val="20"/>
              </w:rPr>
              <w:t>.</w:t>
            </w:r>
            <w:r w:rsidRPr="00774F5E">
              <w:rPr>
                <w:sz w:val="20"/>
                <w:szCs w:val="20"/>
                <w:lang w:val="kk-KZ"/>
              </w:rPr>
              <w:t xml:space="preserve"> </w:t>
            </w:r>
            <w:r w:rsidRPr="00C01F17">
              <w:rPr>
                <w:bCs/>
                <w:sz w:val="20"/>
                <w:szCs w:val="20"/>
                <w:lang w:val="kk-KZ"/>
              </w:rPr>
              <w:t>Кәсіпорынның ықпал ету аймағында тұратын персонал мен халыққа қатысты технологиялық процестердің экологиялық қауіпсіздігін қамтамасыз ету</w:t>
            </w:r>
            <w:r>
              <w:rPr>
                <w:bCs/>
                <w:sz w:val="20"/>
                <w:szCs w:val="20"/>
                <w:lang w:val="kk-KZ"/>
              </w:rPr>
              <w:t xml:space="preserve"> шаралары.</w:t>
            </w:r>
          </w:p>
        </w:tc>
        <w:tc>
          <w:tcPr>
            <w:tcW w:w="859" w:type="dxa"/>
          </w:tcPr>
          <w:p w14:paraId="7EB3FF37" w14:textId="77777777" w:rsidR="0073006B" w:rsidRPr="00B6651B" w:rsidRDefault="0073006B" w:rsidP="00466382">
            <w:pPr>
              <w:tabs>
                <w:tab w:val="left" w:pos="1276"/>
              </w:tabs>
              <w:jc w:val="center"/>
              <w:rPr>
                <w:sz w:val="20"/>
                <w:szCs w:val="20"/>
              </w:rPr>
            </w:pPr>
            <w:r w:rsidRPr="008B45F7">
              <w:rPr>
                <w:sz w:val="20"/>
                <w:szCs w:val="20"/>
                <w:lang w:val="kk-KZ"/>
              </w:rPr>
              <w:t>2</w:t>
            </w:r>
          </w:p>
        </w:tc>
        <w:tc>
          <w:tcPr>
            <w:tcW w:w="821" w:type="dxa"/>
          </w:tcPr>
          <w:p w14:paraId="5A52ED18" w14:textId="77777777" w:rsidR="0073006B" w:rsidRPr="009F2E88" w:rsidRDefault="0073006B" w:rsidP="00466382">
            <w:pPr>
              <w:tabs>
                <w:tab w:val="left" w:pos="1276"/>
              </w:tabs>
              <w:jc w:val="center"/>
              <w:rPr>
                <w:sz w:val="20"/>
                <w:szCs w:val="20"/>
              </w:rPr>
            </w:pPr>
            <w:r>
              <w:rPr>
                <w:sz w:val="20"/>
                <w:szCs w:val="20"/>
              </w:rPr>
              <w:t>5</w:t>
            </w:r>
          </w:p>
        </w:tc>
      </w:tr>
      <w:tr w:rsidR="0073006B" w:rsidRPr="003F2DC5" w14:paraId="48FC1435" w14:textId="77777777" w:rsidTr="00466382">
        <w:tc>
          <w:tcPr>
            <w:tcW w:w="871" w:type="dxa"/>
            <w:vMerge/>
          </w:tcPr>
          <w:p w14:paraId="5BF99222" w14:textId="77777777" w:rsidR="0073006B" w:rsidRPr="003F2DC5" w:rsidRDefault="0073006B" w:rsidP="00466382">
            <w:pPr>
              <w:tabs>
                <w:tab w:val="left" w:pos="1276"/>
              </w:tabs>
              <w:jc w:val="center"/>
              <w:rPr>
                <w:sz w:val="20"/>
                <w:szCs w:val="20"/>
              </w:rPr>
            </w:pPr>
          </w:p>
        </w:tc>
        <w:tc>
          <w:tcPr>
            <w:tcW w:w="7939" w:type="dxa"/>
          </w:tcPr>
          <w:p w14:paraId="1067FD8B" w14:textId="77777777" w:rsidR="0073006B" w:rsidRPr="00134F68" w:rsidRDefault="0073006B" w:rsidP="00466382">
            <w:pPr>
              <w:widowControl w:val="0"/>
              <w:tabs>
                <w:tab w:val="left" w:pos="2330"/>
              </w:tabs>
              <w:autoSpaceDE w:val="0"/>
              <w:autoSpaceDN w:val="0"/>
              <w:adjustRightInd w:val="0"/>
              <w:spacing w:line="257" w:lineRule="auto"/>
              <w:jc w:val="both"/>
              <w:rPr>
                <w:sz w:val="20"/>
                <w:szCs w:val="20"/>
                <w:lang w:val="kk-KZ"/>
              </w:rPr>
            </w:pPr>
            <w:r>
              <w:rPr>
                <w:b/>
                <w:sz w:val="20"/>
                <w:szCs w:val="20"/>
                <w:lang w:val="kk-KZ"/>
              </w:rPr>
              <w:t xml:space="preserve">13-ЗС. </w:t>
            </w:r>
            <w:r w:rsidRPr="00C02340">
              <w:rPr>
                <w:sz w:val="20"/>
                <w:szCs w:val="20"/>
                <w:lang w:val="kk-KZ"/>
              </w:rPr>
              <w:t>Өндіріс ортасының ылғалдылық ластануы</w:t>
            </w:r>
            <w:r>
              <w:rPr>
                <w:sz w:val="20"/>
                <w:szCs w:val="20"/>
                <w:lang w:val="kk-KZ"/>
              </w:rPr>
              <w:t>.</w:t>
            </w:r>
          </w:p>
        </w:tc>
        <w:tc>
          <w:tcPr>
            <w:tcW w:w="859" w:type="dxa"/>
          </w:tcPr>
          <w:p w14:paraId="00767326" w14:textId="77777777" w:rsidR="0073006B" w:rsidRPr="00B6651B" w:rsidRDefault="0073006B" w:rsidP="00466382">
            <w:pPr>
              <w:tabs>
                <w:tab w:val="left" w:pos="1276"/>
              </w:tabs>
              <w:jc w:val="center"/>
              <w:rPr>
                <w:sz w:val="20"/>
                <w:szCs w:val="20"/>
              </w:rPr>
            </w:pPr>
            <w:r>
              <w:rPr>
                <w:sz w:val="20"/>
                <w:szCs w:val="20"/>
                <w:lang w:val="kk-KZ"/>
              </w:rPr>
              <w:t>2</w:t>
            </w:r>
          </w:p>
        </w:tc>
        <w:tc>
          <w:tcPr>
            <w:tcW w:w="821" w:type="dxa"/>
          </w:tcPr>
          <w:p w14:paraId="5B2C2E61" w14:textId="77777777" w:rsidR="0073006B" w:rsidRPr="009F2E88" w:rsidRDefault="0073006B" w:rsidP="00466382">
            <w:pPr>
              <w:tabs>
                <w:tab w:val="left" w:pos="1276"/>
              </w:tabs>
              <w:jc w:val="center"/>
              <w:rPr>
                <w:sz w:val="20"/>
                <w:szCs w:val="20"/>
              </w:rPr>
            </w:pPr>
            <w:r>
              <w:rPr>
                <w:sz w:val="20"/>
                <w:szCs w:val="20"/>
              </w:rPr>
              <w:t>5</w:t>
            </w:r>
          </w:p>
        </w:tc>
      </w:tr>
      <w:tr w:rsidR="0073006B" w:rsidRPr="003F2DC5" w14:paraId="44EB970F" w14:textId="77777777" w:rsidTr="00466382">
        <w:tc>
          <w:tcPr>
            <w:tcW w:w="871" w:type="dxa"/>
            <w:vMerge w:val="restart"/>
          </w:tcPr>
          <w:p w14:paraId="09A019D0" w14:textId="77777777" w:rsidR="0073006B" w:rsidRPr="003F2DC5" w:rsidRDefault="0073006B" w:rsidP="00466382">
            <w:pPr>
              <w:tabs>
                <w:tab w:val="left" w:pos="1276"/>
              </w:tabs>
              <w:jc w:val="center"/>
              <w:rPr>
                <w:sz w:val="20"/>
                <w:szCs w:val="20"/>
              </w:rPr>
            </w:pPr>
            <w:r w:rsidRPr="003F2DC5">
              <w:rPr>
                <w:sz w:val="20"/>
                <w:szCs w:val="20"/>
              </w:rPr>
              <w:t>14</w:t>
            </w:r>
          </w:p>
        </w:tc>
        <w:tc>
          <w:tcPr>
            <w:tcW w:w="7939" w:type="dxa"/>
          </w:tcPr>
          <w:p w14:paraId="5E0AEAE5" w14:textId="77777777" w:rsidR="0073006B" w:rsidRPr="00002B8B" w:rsidRDefault="0073006B" w:rsidP="00466382">
            <w:pPr>
              <w:tabs>
                <w:tab w:val="left" w:pos="1276"/>
              </w:tabs>
              <w:rPr>
                <w:b/>
                <w:sz w:val="20"/>
                <w:szCs w:val="20"/>
                <w:lang w:val="kk-KZ"/>
              </w:rPr>
            </w:pPr>
            <w:r>
              <w:rPr>
                <w:b/>
                <w:sz w:val="20"/>
                <w:szCs w:val="20"/>
                <w:lang w:val="kk-KZ"/>
              </w:rPr>
              <w:t>14-Д</w:t>
            </w:r>
            <w:r w:rsidRPr="00774F5E">
              <w:rPr>
                <w:b/>
                <w:sz w:val="20"/>
                <w:szCs w:val="20"/>
              </w:rPr>
              <w:t>.</w:t>
            </w:r>
            <w:r w:rsidRPr="00774F5E">
              <w:rPr>
                <w:sz w:val="20"/>
                <w:szCs w:val="20"/>
                <w:lang w:val="kk-KZ"/>
              </w:rPr>
              <w:t xml:space="preserve"> </w:t>
            </w:r>
            <w:r>
              <w:rPr>
                <w:sz w:val="20"/>
                <w:szCs w:val="20"/>
                <w:lang w:val="kk-KZ"/>
              </w:rPr>
              <w:t xml:space="preserve">Төтенше жағдай, өндірістік апат </w:t>
            </w:r>
            <w:r w:rsidRPr="00002B8B">
              <w:rPr>
                <w:sz w:val="20"/>
                <w:szCs w:val="20"/>
                <w:lang w:val="kk-KZ"/>
              </w:rPr>
              <w:t>кезінде қоршаған ортаның ластануы</w:t>
            </w:r>
            <w:r>
              <w:rPr>
                <w:sz w:val="20"/>
                <w:szCs w:val="20"/>
                <w:lang w:val="kk-KZ"/>
              </w:rPr>
              <w:t>.</w:t>
            </w:r>
          </w:p>
        </w:tc>
        <w:tc>
          <w:tcPr>
            <w:tcW w:w="859" w:type="dxa"/>
          </w:tcPr>
          <w:p w14:paraId="63E24515" w14:textId="77777777" w:rsidR="0073006B" w:rsidRPr="00B6651B" w:rsidRDefault="0073006B" w:rsidP="00466382">
            <w:pPr>
              <w:tabs>
                <w:tab w:val="left" w:pos="1276"/>
              </w:tabs>
              <w:jc w:val="center"/>
              <w:rPr>
                <w:sz w:val="20"/>
                <w:szCs w:val="20"/>
              </w:rPr>
            </w:pPr>
            <w:r>
              <w:rPr>
                <w:sz w:val="20"/>
                <w:szCs w:val="20"/>
              </w:rPr>
              <w:t>2</w:t>
            </w:r>
          </w:p>
        </w:tc>
        <w:tc>
          <w:tcPr>
            <w:tcW w:w="821" w:type="dxa"/>
          </w:tcPr>
          <w:p w14:paraId="7A811410" w14:textId="77777777" w:rsidR="0073006B" w:rsidRPr="009F2E88" w:rsidRDefault="0073006B" w:rsidP="00466382">
            <w:pPr>
              <w:tabs>
                <w:tab w:val="left" w:pos="1276"/>
              </w:tabs>
              <w:jc w:val="center"/>
              <w:rPr>
                <w:sz w:val="20"/>
                <w:szCs w:val="20"/>
              </w:rPr>
            </w:pPr>
          </w:p>
        </w:tc>
      </w:tr>
      <w:tr w:rsidR="0073006B" w:rsidRPr="00002B8B" w14:paraId="4F4CDA1E" w14:textId="77777777" w:rsidTr="00466382">
        <w:tc>
          <w:tcPr>
            <w:tcW w:w="871" w:type="dxa"/>
            <w:vMerge/>
          </w:tcPr>
          <w:p w14:paraId="1D0EEDFF" w14:textId="77777777" w:rsidR="0073006B" w:rsidRPr="003F2DC5" w:rsidRDefault="0073006B" w:rsidP="00466382">
            <w:pPr>
              <w:tabs>
                <w:tab w:val="left" w:pos="1276"/>
              </w:tabs>
              <w:jc w:val="center"/>
              <w:rPr>
                <w:b/>
                <w:sz w:val="20"/>
                <w:szCs w:val="20"/>
              </w:rPr>
            </w:pPr>
          </w:p>
        </w:tc>
        <w:tc>
          <w:tcPr>
            <w:tcW w:w="7939" w:type="dxa"/>
          </w:tcPr>
          <w:p w14:paraId="60CD176B" w14:textId="77777777" w:rsidR="0073006B" w:rsidRPr="00995F84" w:rsidRDefault="0073006B" w:rsidP="00466382">
            <w:pPr>
              <w:tabs>
                <w:tab w:val="left" w:pos="1276"/>
              </w:tabs>
              <w:rPr>
                <w:b/>
                <w:sz w:val="20"/>
                <w:szCs w:val="20"/>
                <w:lang w:val="kk-KZ"/>
              </w:rPr>
            </w:pPr>
            <w:r>
              <w:rPr>
                <w:b/>
                <w:sz w:val="20"/>
                <w:szCs w:val="20"/>
                <w:lang w:val="kk-KZ"/>
              </w:rPr>
              <w:t>14-СС</w:t>
            </w:r>
            <w:r w:rsidRPr="00774F5E">
              <w:rPr>
                <w:b/>
                <w:sz w:val="20"/>
                <w:szCs w:val="20"/>
              </w:rPr>
              <w:t>.</w:t>
            </w:r>
            <w:r w:rsidRPr="00774F5E">
              <w:rPr>
                <w:sz w:val="20"/>
                <w:szCs w:val="20"/>
                <w:lang w:val="kk-KZ"/>
              </w:rPr>
              <w:t xml:space="preserve"> </w:t>
            </w:r>
            <w:r w:rsidRPr="00002B8B">
              <w:rPr>
                <w:sz w:val="20"/>
                <w:szCs w:val="20"/>
                <w:lang w:val="kk-KZ"/>
              </w:rPr>
              <w:t>Қоршаған ортаға залалды бағалау</w:t>
            </w:r>
            <w:r>
              <w:rPr>
                <w:sz w:val="20"/>
                <w:szCs w:val="20"/>
                <w:lang w:val="kk-KZ"/>
              </w:rPr>
              <w:t xml:space="preserve">. </w:t>
            </w:r>
          </w:p>
        </w:tc>
        <w:tc>
          <w:tcPr>
            <w:tcW w:w="859" w:type="dxa"/>
          </w:tcPr>
          <w:p w14:paraId="37083E29" w14:textId="77777777" w:rsidR="0073006B" w:rsidRPr="00002B8B" w:rsidRDefault="0073006B" w:rsidP="00466382">
            <w:pPr>
              <w:tabs>
                <w:tab w:val="left" w:pos="1276"/>
              </w:tabs>
              <w:jc w:val="center"/>
              <w:rPr>
                <w:sz w:val="20"/>
                <w:szCs w:val="20"/>
                <w:lang w:val="kk-KZ"/>
              </w:rPr>
            </w:pPr>
            <w:r w:rsidRPr="008B45F7">
              <w:rPr>
                <w:sz w:val="20"/>
                <w:szCs w:val="20"/>
                <w:lang w:val="kk-KZ"/>
              </w:rPr>
              <w:t>2</w:t>
            </w:r>
          </w:p>
        </w:tc>
        <w:tc>
          <w:tcPr>
            <w:tcW w:w="821" w:type="dxa"/>
          </w:tcPr>
          <w:p w14:paraId="52458003" w14:textId="77777777" w:rsidR="0073006B" w:rsidRPr="00002B8B" w:rsidRDefault="0073006B" w:rsidP="00466382">
            <w:pPr>
              <w:tabs>
                <w:tab w:val="left" w:pos="1276"/>
              </w:tabs>
              <w:jc w:val="center"/>
              <w:rPr>
                <w:sz w:val="20"/>
                <w:szCs w:val="20"/>
                <w:lang w:val="kk-KZ"/>
              </w:rPr>
            </w:pPr>
            <w:r>
              <w:rPr>
                <w:sz w:val="20"/>
                <w:szCs w:val="20"/>
                <w:lang w:val="kk-KZ"/>
              </w:rPr>
              <w:t>5</w:t>
            </w:r>
          </w:p>
        </w:tc>
      </w:tr>
      <w:tr w:rsidR="0073006B" w:rsidRPr="00002B8B" w14:paraId="2C0674E0" w14:textId="77777777" w:rsidTr="00466382">
        <w:tc>
          <w:tcPr>
            <w:tcW w:w="871" w:type="dxa"/>
            <w:vMerge/>
          </w:tcPr>
          <w:p w14:paraId="5258815F" w14:textId="77777777" w:rsidR="0073006B" w:rsidRPr="00002B8B" w:rsidRDefault="0073006B" w:rsidP="00466382">
            <w:pPr>
              <w:tabs>
                <w:tab w:val="left" w:pos="1276"/>
              </w:tabs>
              <w:jc w:val="center"/>
              <w:rPr>
                <w:b/>
                <w:sz w:val="20"/>
                <w:szCs w:val="20"/>
                <w:lang w:val="kk-KZ"/>
              </w:rPr>
            </w:pPr>
          </w:p>
        </w:tc>
        <w:tc>
          <w:tcPr>
            <w:tcW w:w="7939" w:type="dxa"/>
          </w:tcPr>
          <w:p w14:paraId="2867F680" w14:textId="77777777" w:rsidR="0073006B" w:rsidRPr="00134F68" w:rsidRDefault="0073006B" w:rsidP="00466382">
            <w:pPr>
              <w:widowControl w:val="0"/>
              <w:tabs>
                <w:tab w:val="left" w:pos="2330"/>
              </w:tabs>
              <w:autoSpaceDE w:val="0"/>
              <w:autoSpaceDN w:val="0"/>
              <w:adjustRightInd w:val="0"/>
              <w:spacing w:line="257" w:lineRule="auto"/>
              <w:jc w:val="both"/>
              <w:rPr>
                <w:sz w:val="20"/>
                <w:szCs w:val="20"/>
                <w:lang w:val="kk-KZ" w:eastAsia="ru-RU"/>
              </w:rPr>
            </w:pPr>
            <w:r>
              <w:rPr>
                <w:b/>
                <w:sz w:val="20"/>
                <w:szCs w:val="20"/>
                <w:lang w:val="kk-KZ"/>
              </w:rPr>
              <w:t>14-ЗС.</w:t>
            </w:r>
            <w:r w:rsidRPr="00187934">
              <w:rPr>
                <w:lang w:val="kk-KZ"/>
              </w:rPr>
              <w:t xml:space="preserve"> </w:t>
            </w:r>
            <w:r w:rsidRPr="00C02340">
              <w:rPr>
                <w:sz w:val="20"/>
                <w:szCs w:val="20"/>
                <w:lang w:val="kk-KZ" w:eastAsia="ru-RU"/>
              </w:rPr>
              <w:t>Топырақ қабатының ластану деңгейін анықтау</w:t>
            </w:r>
            <w:r>
              <w:rPr>
                <w:sz w:val="20"/>
                <w:szCs w:val="20"/>
                <w:lang w:val="kk-KZ"/>
              </w:rPr>
              <w:t>.</w:t>
            </w:r>
          </w:p>
        </w:tc>
        <w:tc>
          <w:tcPr>
            <w:tcW w:w="859" w:type="dxa"/>
          </w:tcPr>
          <w:p w14:paraId="37684FF0" w14:textId="77777777" w:rsidR="0073006B" w:rsidRPr="00002B8B" w:rsidRDefault="0073006B" w:rsidP="00466382">
            <w:pPr>
              <w:tabs>
                <w:tab w:val="left" w:pos="1276"/>
              </w:tabs>
              <w:jc w:val="center"/>
              <w:rPr>
                <w:sz w:val="20"/>
                <w:szCs w:val="20"/>
                <w:lang w:val="kk-KZ"/>
              </w:rPr>
            </w:pPr>
            <w:r>
              <w:rPr>
                <w:sz w:val="20"/>
                <w:szCs w:val="20"/>
                <w:lang w:val="kk-KZ"/>
              </w:rPr>
              <w:t>2</w:t>
            </w:r>
          </w:p>
        </w:tc>
        <w:tc>
          <w:tcPr>
            <w:tcW w:w="821" w:type="dxa"/>
          </w:tcPr>
          <w:p w14:paraId="37CF6FF2" w14:textId="77777777" w:rsidR="0073006B" w:rsidRPr="00002B8B" w:rsidRDefault="0073006B" w:rsidP="00466382">
            <w:pPr>
              <w:tabs>
                <w:tab w:val="left" w:pos="1276"/>
              </w:tabs>
              <w:jc w:val="center"/>
              <w:rPr>
                <w:sz w:val="20"/>
                <w:szCs w:val="20"/>
                <w:lang w:val="kk-KZ"/>
              </w:rPr>
            </w:pPr>
            <w:r>
              <w:rPr>
                <w:sz w:val="20"/>
                <w:szCs w:val="20"/>
                <w:lang w:val="kk-KZ"/>
              </w:rPr>
              <w:t>5</w:t>
            </w:r>
          </w:p>
        </w:tc>
      </w:tr>
      <w:tr w:rsidR="0073006B" w:rsidRPr="003F2DC5" w14:paraId="0C4673B0" w14:textId="77777777" w:rsidTr="00466382">
        <w:tc>
          <w:tcPr>
            <w:tcW w:w="871" w:type="dxa"/>
            <w:vMerge/>
          </w:tcPr>
          <w:p w14:paraId="0EBE86AD" w14:textId="77777777" w:rsidR="0073006B" w:rsidRPr="00002B8B" w:rsidRDefault="0073006B" w:rsidP="00466382">
            <w:pPr>
              <w:tabs>
                <w:tab w:val="left" w:pos="1276"/>
              </w:tabs>
              <w:jc w:val="center"/>
              <w:rPr>
                <w:b/>
                <w:sz w:val="20"/>
                <w:szCs w:val="20"/>
                <w:lang w:val="kk-KZ"/>
              </w:rPr>
            </w:pPr>
          </w:p>
        </w:tc>
        <w:tc>
          <w:tcPr>
            <w:tcW w:w="7939" w:type="dxa"/>
          </w:tcPr>
          <w:p w14:paraId="3E415165" w14:textId="77777777" w:rsidR="0073006B" w:rsidRPr="00C44633" w:rsidRDefault="0073006B" w:rsidP="00466382">
            <w:pPr>
              <w:tabs>
                <w:tab w:val="left" w:pos="1276"/>
              </w:tabs>
              <w:rPr>
                <w:b/>
                <w:sz w:val="20"/>
                <w:szCs w:val="20"/>
                <w:lang w:val="kk-KZ"/>
              </w:rPr>
            </w:pPr>
            <w:r w:rsidRPr="00C44633">
              <w:rPr>
                <w:b/>
                <w:sz w:val="20"/>
                <w:szCs w:val="20"/>
                <w:lang w:val="kk-KZ"/>
              </w:rPr>
              <w:t>6</w:t>
            </w:r>
            <w:r>
              <w:rPr>
                <w:b/>
                <w:sz w:val="20"/>
                <w:szCs w:val="20"/>
                <w:lang w:val="kk-KZ"/>
              </w:rPr>
              <w:t>-ОСӨЖ</w:t>
            </w:r>
            <w:r w:rsidRPr="00002B8B">
              <w:rPr>
                <w:b/>
                <w:sz w:val="20"/>
                <w:szCs w:val="20"/>
                <w:lang w:val="kk-KZ"/>
              </w:rPr>
              <w:t xml:space="preserve">.  </w:t>
            </w:r>
            <w:r w:rsidRPr="00002B8B">
              <w:rPr>
                <w:b/>
                <w:bCs/>
                <w:sz w:val="20"/>
                <w:szCs w:val="20"/>
                <w:lang w:val="kk-KZ"/>
              </w:rPr>
              <w:t>3-СӨЖ</w:t>
            </w:r>
            <w:r w:rsidRPr="00002B8B">
              <w:rPr>
                <w:sz w:val="20"/>
                <w:szCs w:val="20"/>
                <w:lang w:val="kk-KZ"/>
              </w:rPr>
              <w:t xml:space="preserve">-і қабылдау. Тақырып: Мұнай өңдеу өнеркәсібінің технологиялық процесін және оның қоршаған ортаға әсерін көрсету (зерттеу аймағы таңдау бойынша). </w:t>
            </w:r>
          </w:p>
        </w:tc>
        <w:tc>
          <w:tcPr>
            <w:tcW w:w="859" w:type="dxa"/>
          </w:tcPr>
          <w:p w14:paraId="6ADC7285" w14:textId="77777777" w:rsidR="0073006B" w:rsidRPr="00B6651B" w:rsidRDefault="0073006B" w:rsidP="00466382">
            <w:pPr>
              <w:tabs>
                <w:tab w:val="left" w:pos="1276"/>
              </w:tabs>
              <w:jc w:val="center"/>
              <w:rPr>
                <w:sz w:val="20"/>
                <w:szCs w:val="20"/>
              </w:rPr>
            </w:pPr>
            <w:r>
              <w:rPr>
                <w:sz w:val="20"/>
                <w:szCs w:val="20"/>
              </w:rPr>
              <w:t>1</w:t>
            </w:r>
          </w:p>
        </w:tc>
        <w:tc>
          <w:tcPr>
            <w:tcW w:w="821" w:type="dxa"/>
          </w:tcPr>
          <w:p w14:paraId="26224890" w14:textId="77777777" w:rsidR="0073006B" w:rsidRPr="00941C58" w:rsidRDefault="0073006B" w:rsidP="00466382">
            <w:pPr>
              <w:tabs>
                <w:tab w:val="left" w:pos="1276"/>
              </w:tabs>
              <w:jc w:val="center"/>
              <w:rPr>
                <w:sz w:val="20"/>
                <w:szCs w:val="20"/>
                <w:lang w:val="kk-KZ"/>
              </w:rPr>
            </w:pPr>
            <w:r>
              <w:rPr>
                <w:sz w:val="20"/>
                <w:szCs w:val="20"/>
                <w:lang w:val="kk-KZ"/>
              </w:rPr>
              <w:t>10</w:t>
            </w:r>
          </w:p>
        </w:tc>
      </w:tr>
      <w:tr w:rsidR="0073006B" w:rsidRPr="003F2DC5" w14:paraId="6EBB6225" w14:textId="77777777" w:rsidTr="00466382">
        <w:tc>
          <w:tcPr>
            <w:tcW w:w="871" w:type="dxa"/>
            <w:vMerge w:val="restart"/>
          </w:tcPr>
          <w:p w14:paraId="05D0E355" w14:textId="77777777" w:rsidR="0073006B" w:rsidRPr="003F2DC5" w:rsidRDefault="0073006B" w:rsidP="00466382">
            <w:pPr>
              <w:tabs>
                <w:tab w:val="left" w:pos="1276"/>
              </w:tabs>
              <w:jc w:val="center"/>
              <w:rPr>
                <w:b/>
                <w:sz w:val="20"/>
                <w:szCs w:val="20"/>
              </w:rPr>
            </w:pPr>
            <w:r w:rsidRPr="003F2DC5">
              <w:rPr>
                <w:b/>
                <w:sz w:val="20"/>
                <w:szCs w:val="20"/>
              </w:rPr>
              <w:t>15</w:t>
            </w:r>
          </w:p>
        </w:tc>
        <w:tc>
          <w:tcPr>
            <w:tcW w:w="7939" w:type="dxa"/>
          </w:tcPr>
          <w:p w14:paraId="39ADF6CA" w14:textId="77777777" w:rsidR="0073006B" w:rsidRPr="00204C4B" w:rsidRDefault="0073006B" w:rsidP="00466382">
            <w:pPr>
              <w:tabs>
                <w:tab w:val="left" w:pos="1276"/>
              </w:tabs>
              <w:rPr>
                <w:b/>
                <w:sz w:val="20"/>
                <w:szCs w:val="20"/>
                <w:lang w:val="kk-KZ"/>
              </w:rPr>
            </w:pPr>
            <w:r>
              <w:rPr>
                <w:b/>
                <w:sz w:val="20"/>
                <w:szCs w:val="20"/>
                <w:lang w:val="kk-KZ"/>
              </w:rPr>
              <w:t>15-Д</w:t>
            </w:r>
            <w:r w:rsidRPr="00774F5E">
              <w:rPr>
                <w:b/>
                <w:sz w:val="20"/>
                <w:szCs w:val="20"/>
              </w:rPr>
              <w:t>.</w:t>
            </w:r>
            <w:r w:rsidRPr="00774F5E">
              <w:rPr>
                <w:sz w:val="20"/>
                <w:szCs w:val="20"/>
                <w:lang w:val="kk-KZ"/>
              </w:rPr>
              <w:t xml:space="preserve"> </w:t>
            </w:r>
            <w:r>
              <w:rPr>
                <w:sz w:val="20"/>
                <w:szCs w:val="20"/>
                <w:lang w:val="kk-KZ"/>
              </w:rPr>
              <w:t>Т</w:t>
            </w:r>
            <w:r w:rsidRPr="00204C4B">
              <w:rPr>
                <w:sz w:val="20"/>
                <w:szCs w:val="20"/>
                <w:lang w:val="kk-KZ"/>
              </w:rPr>
              <w:t>абиғи ресурстарды пайдаланғаны және қоршаған ортаға теріс әсер еткені үшін төлемдер</w:t>
            </w:r>
            <w:r>
              <w:rPr>
                <w:sz w:val="20"/>
                <w:szCs w:val="20"/>
                <w:lang w:val="kk-KZ"/>
              </w:rPr>
              <w:t>.</w:t>
            </w:r>
          </w:p>
        </w:tc>
        <w:tc>
          <w:tcPr>
            <w:tcW w:w="859" w:type="dxa"/>
          </w:tcPr>
          <w:p w14:paraId="61E18516" w14:textId="77777777" w:rsidR="0073006B" w:rsidRPr="00B6651B" w:rsidRDefault="0073006B" w:rsidP="00466382">
            <w:pPr>
              <w:tabs>
                <w:tab w:val="left" w:pos="1276"/>
              </w:tabs>
              <w:jc w:val="center"/>
              <w:rPr>
                <w:sz w:val="20"/>
                <w:szCs w:val="20"/>
              </w:rPr>
            </w:pPr>
            <w:r>
              <w:rPr>
                <w:sz w:val="20"/>
                <w:szCs w:val="20"/>
              </w:rPr>
              <w:t>2</w:t>
            </w:r>
          </w:p>
        </w:tc>
        <w:tc>
          <w:tcPr>
            <w:tcW w:w="821" w:type="dxa"/>
          </w:tcPr>
          <w:p w14:paraId="23BB97CD" w14:textId="77777777" w:rsidR="0073006B" w:rsidRPr="009F2E88" w:rsidRDefault="0073006B" w:rsidP="00466382">
            <w:pPr>
              <w:tabs>
                <w:tab w:val="left" w:pos="1276"/>
              </w:tabs>
              <w:jc w:val="center"/>
              <w:rPr>
                <w:sz w:val="20"/>
                <w:szCs w:val="20"/>
              </w:rPr>
            </w:pPr>
          </w:p>
        </w:tc>
      </w:tr>
      <w:tr w:rsidR="0073006B" w:rsidRPr="00204C4B" w14:paraId="014E4737" w14:textId="77777777" w:rsidTr="00466382">
        <w:tc>
          <w:tcPr>
            <w:tcW w:w="871" w:type="dxa"/>
            <w:vMerge/>
          </w:tcPr>
          <w:p w14:paraId="25B11B01" w14:textId="77777777" w:rsidR="0073006B" w:rsidRPr="003F2DC5" w:rsidRDefault="0073006B" w:rsidP="00466382">
            <w:pPr>
              <w:tabs>
                <w:tab w:val="left" w:pos="1276"/>
              </w:tabs>
              <w:jc w:val="center"/>
              <w:rPr>
                <w:b/>
                <w:sz w:val="20"/>
                <w:szCs w:val="20"/>
              </w:rPr>
            </w:pPr>
          </w:p>
        </w:tc>
        <w:tc>
          <w:tcPr>
            <w:tcW w:w="7939" w:type="dxa"/>
          </w:tcPr>
          <w:p w14:paraId="1665CF0E" w14:textId="77777777" w:rsidR="0073006B" w:rsidRPr="00995F84" w:rsidRDefault="0073006B" w:rsidP="00466382">
            <w:pPr>
              <w:tabs>
                <w:tab w:val="left" w:pos="1276"/>
              </w:tabs>
              <w:rPr>
                <w:b/>
                <w:sz w:val="20"/>
                <w:szCs w:val="20"/>
                <w:lang w:val="kk-KZ"/>
              </w:rPr>
            </w:pPr>
            <w:r>
              <w:rPr>
                <w:b/>
                <w:sz w:val="20"/>
                <w:szCs w:val="20"/>
                <w:lang w:val="kk-KZ"/>
              </w:rPr>
              <w:t>15-СС</w:t>
            </w:r>
            <w:r w:rsidRPr="00774F5E">
              <w:rPr>
                <w:b/>
                <w:sz w:val="20"/>
                <w:szCs w:val="20"/>
              </w:rPr>
              <w:t>.</w:t>
            </w:r>
            <w:r w:rsidRPr="00774F5E">
              <w:rPr>
                <w:sz w:val="20"/>
                <w:szCs w:val="20"/>
                <w:lang w:val="kk-KZ"/>
              </w:rPr>
              <w:t xml:space="preserve"> </w:t>
            </w:r>
            <w:r w:rsidRPr="00204C4B">
              <w:rPr>
                <w:sz w:val="20"/>
                <w:szCs w:val="20"/>
                <w:lang w:val="kk-KZ"/>
              </w:rPr>
              <w:t>Табиғат ресурстары үші</w:t>
            </w:r>
            <w:r>
              <w:rPr>
                <w:sz w:val="20"/>
                <w:szCs w:val="20"/>
                <w:lang w:val="kk-KZ"/>
              </w:rPr>
              <w:t>н төлемдер жүйесінің мәні және т</w:t>
            </w:r>
            <w:r w:rsidRPr="00204C4B">
              <w:rPr>
                <w:sz w:val="20"/>
                <w:szCs w:val="20"/>
                <w:lang w:val="kk-KZ"/>
              </w:rPr>
              <w:t>абиғи ресурстар үшін төлем түрлері</w:t>
            </w:r>
            <w:r>
              <w:rPr>
                <w:sz w:val="20"/>
                <w:szCs w:val="20"/>
                <w:lang w:val="kk-KZ"/>
              </w:rPr>
              <w:t xml:space="preserve">н сипаттау. </w:t>
            </w:r>
          </w:p>
        </w:tc>
        <w:tc>
          <w:tcPr>
            <w:tcW w:w="859" w:type="dxa"/>
          </w:tcPr>
          <w:p w14:paraId="5AC50FD2" w14:textId="77777777" w:rsidR="0073006B" w:rsidRPr="00204C4B" w:rsidRDefault="0073006B" w:rsidP="00466382">
            <w:pPr>
              <w:tabs>
                <w:tab w:val="left" w:pos="1276"/>
              </w:tabs>
              <w:jc w:val="center"/>
              <w:rPr>
                <w:sz w:val="20"/>
                <w:szCs w:val="20"/>
                <w:lang w:val="kk-KZ"/>
              </w:rPr>
            </w:pPr>
            <w:r w:rsidRPr="008B45F7">
              <w:rPr>
                <w:sz w:val="20"/>
                <w:szCs w:val="20"/>
                <w:lang w:val="kk-KZ"/>
              </w:rPr>
              <w:t>2</w:t>
            </w:r>
          </w:p>
        </w:tc>
        <w:tc>
          <w:tcPr>
            <w:tcW w:w="821" w:type="dxa"/>
          </w:tcPr>
          <w:p w14:paraId="54FCCCEB" w14:textId="77777777" w:rsidR="0073006B" w:rsidRPr="00204C4B" w:rsidRDefault="0073006B" w:rsidP="00466382">
            <w:pPr>
              <w:tabs>
                <w:tab w:val="left" w:pos="1276"/>
              </w:tabs>
              <w:jc w:val="center"/>
              <w:rPr>
                <w:sz w:val="20"/>
                <w:szCs w:val="20"/>
                <w:lang w:val="kk-KZ"/>
              </w:rPr>
            </w:pPr>
            <w:r>
              <w:rPr>
                <w:sz w:val="20"/>
                <w:szCs w:val="20"/>
                <w:lang w:val="kk-KZ"/>
              </w:rPr>
              <w:t>5</w:t>
            </w:r>
          </w:p>
        </w:tc>
      </w:tr>
      <w:tr w:rsidR="0073006B" w:rsidRPr="00204C4B" w14:paraId="2E7A16AF" w14:textId="77777777" w:rsidTr="00466382">
        <w:tc>
          <w:tcPr>
            <w:tcW w:w="871" w:type="dxa"/>
            <w:vMerge/>
          </w:tcPr>
          <w:p w14:paraId="330EB56A" w14:textId="77777777" w:rsidR="0073006B" w:rsidRPr="00204C4B" w:rsidRDefault="0073006B" w:rsidP="00466382">
            <w:pPr>
              <w:tabs>
                <w:tab w:val="left" w:pos="1276"/>
              </w:tabs>
              <w:jc w:val="center"/>
              <w:rPr>
                <w:b/>
                <w:sz w:val="20"/>
                <w:szCs w:val="20"/>
                <w:lang w:val="kk-KZ"/>
              </w:rPr>
            </w:pPr>
          </w:p>
        </w:tc>
        <w:tc>
          <w:tcPr>
            <w:tcW w:w="7939" w:type="dxa"/>
          </w:tcPr>
          <w:p w14:paraId="56527255" w14:textId="77777777" w:rsidR="0073006B" w:rsidRPr="00134F68" w:rsidRDefault="0073006B" w:rsidP="00466382">
            <w:pPr>
              <w:widowControl w:val="0"/>
              <w:tabs>
                <w:tab w:val="left" w:pos="-90"/>
              </w:tabs>
              <w:autoSpaceDE w:val="0"/>
              <w:autoSpaceDN w:val="0"/>
              <w:adjustRightInd w:val="0"/>
              <w:spacing w:line="257" w:lineRule="auto"/>
              <w:jc w:val="both"/>
              <w:rPr>
                <w:sz w:val="20"/>
                <w:szCs w:val="20"/>
                <w:lang w:val="kk-KZ" w:eastAsia="ru-RU"/>
              </w:rPr>
            </w:pPr>
            <w:r>
              <w:rPr>
                <w:b/>
                <w:sz w:val="20"/>
                <w:szCs w:val="20"/>
                <w:lang w:val="kk-KZ"/>
              </w:rPr>
              <w:t xml:space="preserve">15-ЗС. </w:t>
            </w:r>
            <w:r w:rsidRPr="00C02340">
              <w:rPr>
                <w:sz w:val="20"/>
                <w:szCs w:val="20"/>
                <w:lang w:val="kk-KZ" w:eastAsia="ru-RU"/>
              </w:rPr>
              <w:t>Энергетика және қоршаған ортаға қатысты өндірістік заманауи әдәстерді тану</w:t>
            </w:r>
            <w:r>
              <w:rPr>
                <w:sz w:val="20"/>
                <w:szCs w:val="20"/>
                <w:lang w:val="kk-KZ" w:eastAsia="ru-RU"/>
              </w:rPr>
              <w:t>.</w:t>
            </w:r>
            <w:r w:rsidRPr="00C02340">
              <w:rPr>
                <w:sz w:val="20"/>
                <w:szCs w:val="20"/>
                <w:lang w:val="kk-KZ" w:eastAsia="ru-RU"/>
              </w:rPr>
              <w:t xml:space="preserve">  </w:t>
            </w:r>
          </w:p>
        </w:tc>
        <w:tc>
          <w:tcPr>
            <w:tcW w:w="859" w:type="dxa"/>
          </w:tcPr>
          <w:p w14:paraId="33F90F84" w14:textId="77777777" w:rsidR="0073006B" w:rsidRPr="00204C4B" w:rsidRDefault="0073006B" w:rsidP="00466382">
            <w:pPr>
              <w:tabs>
                <w:tab w:val="left" w:pos="1276"/>
              </w:tabs>
              <w:jc w:val="center"/>
              <w:rPr>
                <w:sz w:val="20"/>
                <w:szCs w:val="20"/>
                <w:lang w:val="kk-KZ"/>
              </w:rPr>
            </w:pPr>
            <w:r>
              <w:rPr>
                <w:sz w:val="20"/>
                <w:szCs w:val="20"/>
                <w:lang w:val="kk-KZ"/>
              </w:rPr>
              <w:t>2</w:t>
            </w:r>
          </w:p>
        </w:tc>
        <w:tc>
          <w:tcPr>
            <w:tcW w:w="821" w:type="dxa"/>
          </w:tcPr>
          <w:p w14:paraId="74D51B02" w14:textId="77777777" w:rsidR="0073006B" w:rsidRPr="00204C4B" w:rsidRDefault="0073006B" w:rsidP="00466382">
            <w:pPr>
              <w:tabs>
                <w:tab w:val="left" w:pos="1276"/>
              </w:tabs>
              <w:jc w:val="center"/>
              <w:rPr>
                <w:sz w:val="20"/>
                <w:szCs w:val="20"/>
                <w:lang w:val="kk-KZ"/>
              </w:rPr>
            </w:pPr>
            <w:r>
              <w:rPr>
                <w:sz w:val="20"/>
                <w:szCs w:val="20"/>
                <w:lang w:val="kk-KZ"/>
              </w:rPr>
              <w:t>5</w:t>
            </w:r>
          </w:p>
        </w:tc>
      </w:tr>
      <w:tr w:rsidR="0073006B" w:rsidRPr="00204C4B" w14:paraId="58F432F2" w14:textId="77777777" w:rsidTr="00466382">
        <w:tc>
          <w:tcPr>
            <w:tcW w:w="9669" w:type="dxa"/>
            <w:gridSpan w:val="3"/>
          </w:tcPr>
          <w:p w14:paraId="1CC51443" w14:textId="77777777" w:rsidR="0073006B" w:rsidRPr="00204C4B" w:rsidRDefault="0073006B" w:rsidP="00466382">
            <w:pPr>
              <w:tabs>
                <w:tab w:val="left" w:pos="1276"/>
              </w:tabs>
              <w:rPr>
                <w:b/>
                <w:sz w:val="20"/>
                <w:szCs w:val="20"/>
                <w:lang w:val="kk-KZ"/>
              </w:rPr>
            </w:pPr>
            <w:r>
              <w:rPr>
                <w:b/>
                <w:sz w:val="20"/>
                <w:szCs w:val="20"/>
                <w:lang w:val="kk-KZ"/>
              </w:rPr>
              <w:t>2-Аралық бақылау</w:t>
            </w:r>
          </w:p>
        </w:tc>
        <w:tc>
          <w:tcPr>
            <w:tcW w:w="821" w:type="dxa"/>
          </w:tcPr>
          <w:p w14:paraId="4FA71C44" w14:textId="77777777" w:rsidR="0073006B" w:rsidRPr="00204C4B" w:rsidRDefault="0073006B" w:rsidP="00466382">
            <w:pPr>
              <w:tabs>
                <w:tab w:val="left" w:pos="1276"/>
              </w:tabs>
              <w:jc w:val="center"/>
              <w:rPr>
                <w:b/>
                <w:sz w:val="20"/>
                <w:szCs w:val="20"/>
                <w:lang w:val="kk-KZ"/>
              </w:rPr>
            </w:pPr>
            <w:r w:rsidRPr="00204C4B">
              <w:rPr>
                <w:b/>
                <w:sz w:val="20"/>
                <w:szCs w:val="20"/>
                <w:lang w:val="kk-KZ"/>
              </w:rPr>
              <w:t>100</w:t>
            </w:r>
          </w:p>
        </w:tc>
      </w:tr>
      <w:tr w:rsidR="0073006B" w:rsidRPr="00204C4B" w14:paraId="37D0DA95" w14:textId="77777777" w:rsidTr="00466382">
        <w:tc>
          <w:tcPr>
            <w:tcW w:w="9669" w:type="dxa"/>
            <w:gridSpan w:val="3"/>
            <w:shd w:val="clear" w:color="auto" w:fill="FFFFFF" w:themeFill="background1"/>
          </w:tcPr>
          <w:p w14:paraId="2B534A61" w14:textId="77777777" w:rsidR="0073006B" w:rsidRPr="00995F84" w:rsidRDefault="0073006B" w:rsidP="00466382">
            <w:pPr>
              <w:tabs>
                <w:tab w:val="left" w:pos="1276"/>
              </w:tabs>
              <w:rPr>
                <w:b/>
                <w:sz w:val="20"/>
                <w:szCs w:val="20"/>
                <w:lang w:val="kk-KZ"/>
              </w:rPr>
            </w:pPr>
            <w:r>
              <w:rPr>
                <w:b/>
                <w:sz w:val="20"/>
                <w:szCs w:val="20"/>
                <w:lang w:val="kk-KZ"/>
              </w:rPr>
              <w:t>Қорытынды бақылау (емтихан)</w:t>
            </w:r>
          </w:p>
        </w:tc>
        <w:tc>
          <w:tcPr>
            <w:tcW w:w="821" w:type="dxa"/>
            <w:shd w:val="clear" w:color="auto" w:fill="FFFFFF" w:themeFill="background1"/>
          </w:tcPr>
          <w:p w14:paraId="35592442" w14:textId="77777777" w:rsidR="0073006B" w:rsidRPr="00204C4B" w:rsidRDefault="0073006B" w:rsidP="00466382">
            <w:pPr>
              <w:tabs>
                <w:tab w:val="left" w:pos="1276"/>
              </w:tabs>
              <w:jc w:val="center"/>
              <w:rPr>
                <w:b/>
                <w:sz w:val="20"/>
                <w:szCs w:val="20"/>
                <w:lang w:val="kk-KZ"/>
              </w:rPr>
            </w:pPr>
            <w:r w:rsidRPr="00204C4B">
              <w:rPr>
                <w:b/>
                <w:sz w:val="20"/>
                <w:szCs w:val="20"/>
                <w:lang w:val="kk-KZ"/>
              </w:rPr>
              <w:t>100</w:t>
            </w:r>
          </w:p>
        </w:tc>
      </w:tr>
      <w:tr w:rsidR="0073006B" w:rsidRPr="00204C4B" w14:paraId="4E504468" w14:textId="77777777" w:rsidTr="00466382">
        <w:tc>
          <w:tcPr>
            <w:tcW w:w="9669" w:type="dxa"/>
            <w:gridSpan w:val="3"/>
            <w:shd w:val="clear" w:color="auto" w:fill="FFFFFF" w:themeFill="background1"/>
          </w:tcPr>
          <w:p w14:paraId="625E6177" w14:textId="77777777" w:rsidR="0073006B" w:rsidRPr="00995F84" w:rsidRDefault="0073006B" w:rsidP="00466382">
            <w:pPr>
              <w:tabs>
                <w:tab w:val="left" w:pos="1276"/>
              </w:tabs>
              <w:rPr>
                <w:b/>
                <w:sz w:val="20"/>
                <w:szCs w:val="20"/>
                <w:lang w:val="kk-KZ"/>
              </w:rPr>
            </w:pPr>
            <w:r>
              <w:rPr>
                <w:b/>
                <w:sz w:val="20"/>
                <w:szCs w:val="20"/>
                <w:lang w:val="kk-KZ"/>
              </w:rPr>
              <w:t>Пән үшін жиынтығы</w:t>
            </w:r>
          </w:p>
        </w:tc>
        <w:tc>
          <w:tcPr>
            <w:tcW w:w="821" w:type="dxa"/>
            <w:shd w:val="clear" w:color="auto" w:fill="FFFFFF" w:themeFill="background1"/>
          </w:tcPr>
          <w:p w14:paraId="59CDFC2E" w14:textId="77777777" w:rsidR="0073006B" w:rsidRPr="00204C4B" w:rsidRDefault="0073006B" w:rsidP="00466382">
            <w:pPr>
              <w:tabs>
                <w:tab w:val="left" w:pos="1276"/>
              </w:tabs>
              <w:jc w:val="center"/>
              <w:rPr>
                <w:b/>
                <w:sz w:val="20"/>
                <w:szCs w:val="20"/>
                <w:lang w:val="kk-KZ"/>
              </w:rPr>
            </w:pPr>
            <w:r w:rsidRPr="00204C4B">
              <w:rPr>
                <w:b/>
                <w:sz w:val="20"/>
                <w:szCs w:val="20"/>
                <w:lang w:val="kk-KZ"/>
              </w:rPr>
              <w:t>100</w:t>
            </w:r>
          </w:p>
        </w:tc>
      </w:tr>
    </w:tbl>
    <w:p w14:paraId="785D1F7F" w14:textId="77777777" w:rsidR="0073006B" w:rsidRDefault="0073006B" w:rsidP="0073006B">
      <w:pPr>
        <w:spacing w:after="120"/>
        <w:jc w:val="both"/>
        <w:rPr>
          <w:b/>
          <w:sz w:val="20"/>
          <w:szCs w:val="20"/>
          <w:lang w:val="kk-KZ"/>
        </w:rPr>
      </w:pPr>
    </w:p>
    <w:p w14:paraId="278E438C" w14:textId="77777777" w:rsidR="0073006B" w:rsidRDefault="0073006B" w:rsidP="0073006B">
      <w:pPr>
        <w:spacing w:after="120"/>
        <w:jc w:val="both"/>
        <w:rPr>
          <w:b/>
          <w:sz w:val="20"/>
          <w:szCs w:val="20"/>
          <w:lang w:val="kk-KZ"/>
        </w:rPr>
      </w:pPr>
      <w:r>
        <w:rPr>
          <w:b/>
          <w:sz w:val="20"/>
          <w:szCs w:val="20"/>
          <w:lang w:val="kk-KZ"/>
        </w:rPr>
        <w:t>\</w:t>
      </w:r>
    </w:p>
    <w:p w14:paraId="17C227CE" w14:textId="77777777" w:rsidR="0073006B" w:rsidRDefault="0073006B" w:rsidP="0073006B">
      <w:pPr>
        <w:spacing w:after="120"/>
        <w:jc w:val="both"/>
        <w:rPr>
          <w:b/>
          <w:sz w:val="20"/>
          <w:szCs w:val="20"/>
          <w:lang w:val="kk-KZ"/>
        </w:rPr>
      </w:pPr>
    </w:p>
    <w:p w14:paraId="0E7DCA6D" w14:textId="77777777" w:rsidR="0073006B" w:rsidRPr="00A04414" w:rsidRDefault="0073006B" w:rsidP="0073006B">
      <w:pPr>
        <w:spacing w:after="120"/>
        <w:jc w:val="both"/>
        <w:rPr>
          <w:b/>
          <w:sz w:val="20"/>
          <w:szCs w:val="20"/>
          <w:lang w:val="kk-KZ"/>
        </w:rPr>
      </w:pPr>
    </w:p>
    <w:p w14:paraId="0ACB811B" w14:textId="77777777" w:rsidR="0073006B" w:rsidRDefault="0073006B" w:rsidP="0073006B">
      <w:pPr>
        <w:spacing w:after="120"/>
        <w:jc w:val="both"/>
        <w:rPr>
          <w:b/>
          <w:sz w:val="20"/>
          <w:szCs w:val="20"/>
          <w:lang w:val="kk-KZ"/>
        </w:rPr>
      </w:pPr>
      <w:r w:rsidRPr="00A04414">
        <w:rPr>
          <w:b/>
          <w:sz w:val="20"/>
          <w:szCs w:val="20"/>
          <w:lang w:val="kk-KZ"/>
        </w:rPr>
        <w:t xml:space="preserve">Декан     </w:t>
      </w:r>
      <w:r>
        <w:rPr>
          <w:b/>
          <w:sz w:val="20"/>
          <w:szCs w:val="20"/>
          <w:lang w:val="kk-KZ"/>
        </w:rPr>
        <w:t xml:space="preserve">                                                                        </w:t>
      </w:r>
      <w:r w:rsidRPr="00A04414">
        <w:rPr>
          <w:b/>
          <w:sz w:val="20"/>
          <w:szCs w:val="20"/>
          <w:lang w:val="kk-KZ"/>
        </w:rPr>
        <w:t>__________________________</w:t>
      </w:r>
      <w:r>
        <w:rPr>
          <w:b/>
          <w:sz w:val="20"/>
          <w:szCs w:val="20"/>
          <w:lang w:val="kk-KZ"/>
        </w:rPr>
        <w:t xml:space="preserve"> </w:t>
      </w:r>
      <w:r w:rsidRPr="00A04414">
        <w:rPr>
          <w:b/>
          <w:sz w:val="20"/>
          <w:szCs w:val="20"/>
          <w:lang w:val="kk-KZ"/>
        </w:rPr>
        <w:t xml:space="preserve">А.С.Ақтымбаева       </w:t>
      </w:r>
    </w:p>
    <w:p w14:paraId="3C24A38E" w14:textId="77777777" w:rsidR="0073006B" w:rsidRDefault="0073006B" w:rsidP="0073006B">
      <w:pPr>
        <w:spacing w:after="120"/>
        <w:jc w:val="both"/>
        <w:rPr>
          <w:b/>
          <w:sz w:val="20"/>
          <w:szCs w:val="20"/>
          <w:lang w:val="kk-KZ"/>
        </w:rPr>
      </w:pPr>
      <w:r>
        <w:rPr>
          <w:b/>
          <w:sz w:val="20"/>
          <w:szCs w:val="20"/>
          <w:lang w:val="kk-KZ"/>
        </w:rPr>
        <w:t>Білім беру және оқыту сапасы</w:t>
      </w:r>
    </w:p>
    <w:p w14:paraId="64A341A5" w14:textId="77777777" w:rsidR="0073006B" w:rsidRPr="00A04414" w:rsidRDefault="0073006B" w:rsidP="0073006B">
      <w:pPr>
        <w:spacing w:after="120"/>
        <w:jc w:val="both"/>
        <w:rPr>
          <w:b/>
          <w:sz w:val="20"/>
          <w:szCs w:val="20"/>
          <w:lang w:val="kk-KZ"/>
        </w:rPr>
      </w:pPr>
      <w:r>
        <w:rPr>
          <w:b/>
          <w:sz w:val="20"/>
          <w:szCs w:val="20"/>
          <w:lang w:val="kk-KZ"/>
        </w:rPr>
        <w:t xml:space="preserve">Бойынша Академиялық комитетінің төрайымы __________________________А.Ғ.Көшім   </w:t>
      </w:r>
      <w:r w:rsidRPr="00A04414">
        <w:rPr>
          <w:b/>
          <w:sz w:val="20"/>
          <w:szCs w:val="20"/>
          <w:lang w:val="kk-KZ"/>
        </w:rPr>
        <w:t xml:space="preserve">                                                                   </w:t>
      </w:r>
    </w:p>
    <w:p w14:paraId="661A4695" w14:textId="77777777" w:rsidR="0073006B" w:rsidRPr="00A04414" w:rsidRDefault="0073006B" w:rsidP="0073006B">
      <w:pPr>
        <w:spacing w:after="120"/>
        <w:rPr>
          <w:b/>
          <w:sz w:val="20"/>
          <w:szCs w:val="20"/>
          <w:lang w:val="kk-KZ"/>
        </w:rPr>
      </w:pPr>
      <w:r w:rsidRPr="00A04414">
        <w:rPr>
          <w:b/>
          <w:sz w:val="20"/>
          <w:szCs w:val="20"/>
          <w:lang w:val="kk-KZ"/>
        </w:rPr>
        <w:t xml:space="preserve">Кафедра меңгерушісі </w:t>
      </w:r>
      <w:r>
        <w:rPr>
          <w:b/>
          <w:sz w:val="20"/>
          <w:szCs w:val="20"/>
          <w:lang w:val="kk-KZ"/>
        </w:rPr>
        <w:t xml:space="preserve">                                                 </w:t>
      </w:r>
      <w:r w:rsidRPr="00A04414">
        <w:rPr>
          <w:b/>
          <w:sz w:val="20"/>
          <w:szCs w:val="20"/>
          <w:lang w:val="kk-KZ"/>
        </w:rPr>
        <w:t>__________________________Т.А. Базарбаева</w:t>
      </w:r>
    </w:p>
    <w:p w14:paraId="1912B4B2" w14:textId="77777777" w:rsidR="0073006B" w:rsidRDefault="0073006B" w:rsidP="0073006B">
      <w:pPr>
        <w:spacing w:after="120"/>
        <w:rPr>
          <w:sz w:val="20"/>
          <w:szCs w:val="20"/>
          <w:lang w:val="kk-KZ"/>
        </w:rPr>
        <w:sectPr w:rsidR="0073006B" w:rsidSect="00C055D3">
          <w:pgSz w:w="11906" w:h="16838"/>
          <w:pgMar w:top="568" w:right="850" w:bottom="1418" w:left="1701" w:header="708" w:footer="708" w:gutter="0"/>
          <w:pgNumType w:start="1"/>
          <w:cols w:space="720"/>
        </w:sectPr>
      </w:pPr>
      <w:r w:rsidRPr="00A04414">
        <w:rPr>
          <w:b/>
          <w:sz w:val="20"/>
          <w:szCs w:val="20"/>
          <w:lang w:val="kk-KZ"/>
        </w:rPr>
        <w:t xml:space="preserve">Дәріскер </w:t>
      </w:r>
      <w:r>
        <w:rPr>
          <w:b/>
          <w:sz w:val="20"/>
          <w:szCs w:val="20"/>
          <w:lang w:val="kk-KZ"/>
        </w:rPr>
        <w:t xml:space="preserve">                                                                        _</w:t>
      </w:r>
      <w:r w:rsidRPr="00A04414">
        <w:rPr>
          <w:b/>
          <w:sz w:val="20"/>
          <w:szCs w:val="20"/>
          <w:lang w:val="kk-KZ"/>
        </w:rPr>
        <w:t>_________________________А.</w:t>
      </w:r>
      <w:r>
        <w:rPr>
          <w:b/>
          <w:sz w:val="20"/>
          <w:szCs w:val="20"/>
          <w:lang w:val="kk-KZ"/>
        </w:rPr>
        <w:t>Д</w:t>
      </w:r>
      <w:r w:rsidRPr="00A04414">
        <w:rPr>
          <w:b/>
          <w:sz w:val="20"/>
          <w:szCs w:val="20"/>
          <w:lang w:val="kk-KZ"/>
        </w:rPr>
        <w:t xml:space="preserve">. </w:t>
      </w:r>
      <w:r>
        <w:rPr>
          <w:b/>
          <w:sz w:val="20"/>
          <w:szCs w:val="20"/>
          <w:lang w:val="kk-KZ"/>
        </w:rPr>
        <w:t>Байботаева</w:t>
      </w:r>
      <w:r w:rsidRPr="00A04414">
        <w:rPr>
          <w:b/>
          <w:sz w:val="20"/>
          <w:szCs w:val="20"/>
          <w:lang w:val="kk-KZ"/>
        </w:rPr>
        <w:t xml:space="preserve"> </w:t>
      </w:r>
    </w:p>
    <w:p w14:paraId="2ED7CDAA" w14:textId="77777777" w:rsidR="00EB0E3C" w:rsidRPr="00EB0E3C" w:rsidRDefault="00EB0E3C" w:rsidP="00EB0E3C">
      <w:pPr>
        <w:pStyle w:val="paragraph"/>
        <w:spacing w:before="0" w:beforeAutospacing="0" w:after="0" w:afterAutospacing="0"/>
        <w:jc w:val="center"/>
        <w:textAlignment w:val="baseline"/>
        <w:rPr>
          <w:rStyle w:val="normaltextrun"/>
          <w:b/>
          <w:sz w:val="20"/>
          <w:szCs w:val="20"/>
          <w:lang w:val="kk-KZ"/>
        </w:rPr>
      </w:pPr>
      <w:r w:rsidRPr="00EB0E3C">
        <w:rPr>
          <w:rStyle w:val="normaltextrun"/>
          <w:b/>
          <w:sz w:val="20"/>
          <w:szCs w:val="20"/>
          <w:lang w:val="kk-KZ"/>
        </w:rPr>
        <w:lastRenderedPageBreak/>
        <w:t>ЖИЫНТЫҚ БАҒАЛАУ РУБРИКАТОРЫ</w:t>
      </w:r>
    </w:p>
    <w:p w14:paraId="27F9BA04" w14:textId="77777777" w:rsidR="00EB0E3C" w:rsidRPr="00EB0E3C" w:rsidRDefault="00EB0E3C" w:rsidP="00EB0E3C">
      <w:pPr>
        <w:pStyle w:val="paragraph"/>
        <w:spacing w:before="0" w:beforeAutospacing="0" w:after="0" w:afterAutospacing="0"/>
        <w:jc w:val="center"/>
        <w:textAlignment w:val="baseline"/>
        <w:rPr>
          <w:rStyle w:val="normaltextrun"/>
          <w:b/>
          <w:sz w:val="20"/>
          <w:szCs w:val="20"/>
          <w:lang w:val="kk-KZ"/>
        </w:rPr>
      </w:pPr>
      <w:r w:rsidRPr="00EB0E3C">
        <w:rPr>
          <w:rStyle w:val="normaltextrun"/>
          <w:b/>
          <w:sz w:val="20"/>
          <w:szCs w:val="20"/>
          <w:lang w:val="kk-KZ"/>
        </w:rPr>
        <w:t>ОҚУ НӘТИЖЕЛЕРІН БАҒАЛАУ КРИТЕРИЙЛЕРІ</w:t>
      </w:r>
    </w:p>
    <w:p w14:paraId="3261FB54" w14:textId="77777777" w:rsidR="00EB0E3C" w:rsidRPr="000337AE" w:rsidRDefault="00EB0E3C" w:rsidP="00EB0E3C">
      <w:pPr>
        <w:pStyle w:val="paragraph"/>
        <w:spacing w:before="0" w:beforeAutospacing="0" w:after="0" w:afterAutospacing="0"/>
        <w:jc w:val="center"/>
        <w:textAlignment w:val="baseline"/>
        <w:rPr>
          <w:sz w:val="20"/>
          <w:szCs w:val="20"/>
          <w:lang w:val="kk-KZ"/>
        </w:rPr>
      </w:pPr>
      <w:r w:rsidRPr="000337AE">
        <w:rPr>
          <w:rStyle w:val="eop"/>
          <w:sz w:val="20"/>
          <w:szCs w:val="20"/>
          <w:lang w:val="kk-KZ"/>
        </w:rPr>
        <w:t> </w:t>
      </w:r>
    </w:p>
    <w:p w14:paraId="7AC9229C" w14:textId="06B06149" w:rsidR="0073006B" w:rsidRPr="000337AE" w:rsidRDefault="0073006B" w:rsidP="0073006B">
      <w:pPr>
        <w:tabs>
          <w:tab w:val="left" w:pos="1276"/>
        </w:tabs>
        <w:jc w:val="both"/>
        <w:rPr>
          <w:b/>
          <w:sz w:val="20"/>
          <w:szCs w:val="20"/>
          <w:lang w:val="kk-KZ"/>
        </w:rPr>
      </w:pPr>
      <w:r w:rsidRPr="000337AE">
        <w:rPr>
          <w:b/>
          <w:sz w:val="20"/>
          <w:szCs w:val="20"/>
          <w:lang w:val="kk-KZ"/>
        </w:rPr>
        <w:t xml:space="preserve">1-СӨЖ. Топтық жоба.  Тақырыбы: </w:t>
      </w:r>
      <w:r w:rsidR="000337AE" w:rsidRPr="000337AE">
        <w:rPr>
          <w:b/>
          <w:bCs/>
          <w:sz w:val="20"/>
          <w:szCs w:val="20"/>
          <w:lang w:val="kk-KZ"/>
        </w:rPr>
        <w:t>Ауаның жергілікті ластануының жағымсыз салдарын төмендететін іс-шаралардың сызбасын жасау</w:t>
      </w:r>
      <w:r w:rsidR="000337AE" w:rsidRPr="00B13C05">
        <w:rPr>
          <w:sz w:val="20"/>
          <w:szCs w:val="20"/>
          <w:lang w:val="kk-KZ"/>
        </w:rPr>
        <w:t xml:space="preserve"> </w:t>
      </w:r>
      <w:r w:rsidRPr="000337AE">
        <w:rPr>
          <w:b/>
          <w:sz w:val="20"/>
          <w:szCs w:val="20"/>
          <w:lang w:val="kk-KZ"/>
        </w:rPr>
        <w:t>(берілген өндіріс нысаны мысалында презентация ретінде баяндама жасау) ( 30% -н 100 АБ-ға дейін)</w:t>
      </w:r>
    </w:p>
    <w:p w14:paraId="1141C6A4" w14:textId="77777777" w:rsidR="0073006B" w:rsidRPr="000337AE" w:rsidRDefault="0073006B" w:rsidP="0073006B">
      <w:pPr>
        <w:rPr>
          <w:b/>
          <w:sz w:val="20"/>
          <w:szCs w:val="20"/>
          <w:lang w:val="kk-KZ"/>
        </w:rPr>
      </w:pPr>
    </w:p>
    <w:p w14:paraId="236E40BF" w14:textId="77777777" w:rsidR="0073006B" w:rsidRPr="000337AE" w:rsidRDefault="0073006B" w:rsidP="0073006B">
      <w:pPr>
        <w:pStyle w:val="paragraph"/>
        <w:spacing w:before="0" w:beforeAutospacing="0" w:after="0" w:afterAutospacing="0"/>
        <w:textAlignment w:val="baseline"/>
        <w:rPr>
          <w:sz w:val="20"/>
          <w:szCs w:val="20"/>
          <w:lang w:val="kk-KZ"/>
        </w:rPr>
      </w:pPr>
      <w:r w:rsidRPr="000337AE">
        <w:rPr>
          <w:rStyle w:val="eop"/>
          <w:sz w:val="20"/>
          <w:szCs w:val="20"/>
          <w:lang w:val="kk-KZ"/>
        </w:rPr>
        <w:t> </w:t>
      </w:r>
    </w:p>
    <w:tbl>
      <w:tblPr>
        <w:tblW w:w="14892"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7"/>
        <w:gridCol w:w="3544"/>
        <w:gridCol w:w="3260"/>
        <w:gridCol w:w="3402"/>
        <w:gridCol w:w="2559"/>
      </w:tblGrid>
      <w:tr w:rsidR="000337AE" w:rsidRPr="000337AE" w14:paraId="33103EA1" w14:textId="77777777" w:rsidTr="00466382">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2DFFBC4" w14:textId="77777777" w:rsidR="000337AE" w:rsidRPr="000337AE" w:rsidRDefault="000337AE" w:rsidP="00466382">
            <w:pPr>
              <w:pStyle w:val="paragraph"/>
              <w:spacing w:before="0" w:beforeAutospacing="0" w:after="0" w:afterAutospacing="0"/>
              <w:ind w:left="142"/>
              <w:jc w:val="center"/>
              <w:textAlignment w:val="baseline"/>
              <w:rPr>
                <w:sz w:val="20"/>
                <w:szCs w:val="20"/>
              </w:rPr>
            </w:pPr>
            <w:r w:rsidRPr="000337AE">
              <w:rPr>
                <w:rStyle w:val="normaltextrun"/>
                <w:bCs/>
                <w:sz w:val="20"/>
                <w:szCs w:val="20"/>
              </w:rPr>
              <w:t>Критерий </w:t>
            </w:r>
            <w:r w:rsidRPr="000337AE">
              <w:rPr>
                <w:rStyle w:val="normaltextrun"/>
                <w:sz w:val="20"/>
                <w:szCs w:val="20"/>
              </w:rPr>
              <w:t> </w:t>
            </w:r>
          </w:p>
        </w:tc>
        <w:tc>
          <w:tcPr>
            <w:tcW w:w="3544"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5CA5C82" w14:textId="77777777" w:rsidR="000337AE" w:rsidRPr="000337AE" w:rsidRDefault="000337AE" w:rsidP="00466382">
            <w:pPr>
              <w:pStyle w:val="paragraph"/>
              <w:spacing w:before="0" w:beforeAutospacing="0" w:after="0" w:afterAutospacing="0"/>
              <w:ind w:left="142"/>
              <w:jc w:val="center"/>
              <w:textAlignment w:val="baseline"/>
              <w:rPr>
                <w:sz w:val="20"/>
                <w:szCs w:val="20"/>
              </w:rPr>
            </w:pPr>
            <w:r w:rsidRPr="000337AE">
              <w:rPr>
                <w:rStyle w:val="normaltextrun"/>
                <w:bCs/>
                <w:sz w:val="20"/>
                <w:szCs w:val="20"/>
              </w:rPr>
              <w:t>«</w:t>
            </w:r>
            <w:r w:rsidRPr="000337AE">
              <w:rPr>
                <w:rStyle w:val="normaltextrun"/>
                <w:bCs/>
                <w:sz w:val="20"/>
                <w:szCs w:val="20"/>
                <w:lang w:val="kk-KZ"/>
              </w:rPr>
              <w:t>Өте жақсы</w:t>
            </w:r>
            <w:r w:rsidRPr="000337AE">
              <w:rPr>
                <w:rStyle w:val="normaltextrun"/>
                <w:bCs/>
                <w:sz w:val="20"/>
                <w:szCs w:val="20"/>
              </w:rPr>
              <w:t>» </w:t>
            </w:r>
          </w:p>
          <w:p w14:paraId="3F4B9396" w14:textId="77777777" w:rsidR="000337AE" w:rsidRPr="000337AE" w:rsidRDefault="000337AE" w:rsidP="00466382">
            <w:pPr>
              <w:pStyle w:val="paragraph"/>
              <w:spacing w:before="0" w:beforeAutospacing="0" w:after="0" w:afterAutospacing="0"/>
              <w:ind w:left="142"/>
              <w:jc w:val="center"/>
              <w:textAlignment w:val="baseline"/>
              <w:rPr>
                <w:b/>
                <w:bCs/>
                <w:sz w:val="20"/>
                <w:szCs w:val="20"/>
              </w:rPr>
            </w:pPr>
            <w:r w:rsidRPr="000337AE">
              <w:rPr>
                <w:rStyle w:val="normaltextrun"/>
                <w:bCs/>
                <w:sz w:val="20"/>
                <w:szCs w:val="20"/>
              </w:rPr>
              <w:t>20-25 % </w:t>
            </w:r>
          </w:p>
        </w:tc>
        <w:tc>
          <w:tcPr>
            <w:tcW w:w="326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169A959" w14:textId="77777777" w:rsidR="000337AE" w:rsidRPr="000337AE" w:rsidRDefault="000337AE" w:rsidP="00466382">
            <w:pPr>
              <w:pStyle w:val="paragraph"/>
              <w:spacing w:before="0" w:beforeAutospacing="0" w:after="0" w:afterAutospacing="0"/>
              <w:ind w:left="142"/>
              <w:jc w:val="center"/>
              <w:textAlignment w:val="baseline"/>
              <w:rPr>
                <w:b/>
                <w:bCs/>
                <w:sz w:val="20"/>
                <w:szCs w:val="20"/>
              </w:rPr>
            </w:pPr>
            <w:r w:rsidRPr="000337AE">
              <w:rPr>
                <w:rStyle w:val="normaltextrun"/>
                <w:bCs/>
                <w:sz w:val="20"/>
                <w:szCs w:val="20"/>
              </w:rPr>
              <w:t>«</w:t>
            </w:r>
            <w:r w:rsidRPr="000337AE">
              <w:rPr>
                <w:rStyle w:val="normaltextrun"/>
                <w:bCs/>
                <w:sz w:val="20"/>
                <w:szCs w:val="20"/>
                <w:lang w:val="kk-KZ"/>
              </w:rPr>
              <w:t>Жақсы</w:t>
            </w:r>
            <w:r w:rsidRPr="000337AE">
              <w:rPr>
                <w:rStyle w:val="normaltextrun"/>
                <w:bCs/>
                <w:sz w:val="20"/>
                <w:szCs w:val="20"/>
              </w:rPr>
              <w:t>»</w:t>
            </w:r>
          </w:p>
          <w:p w14:paraId="5D929C96" w14:textId="77777777" w:rsidR="000337AE" w:rsidRPr="000337AE" w:rsidRDefault="000337AE" w:rsidP="00466382">
            <w:pPr>
              <w:pStyle w:val="paragraph"/>
              <w:spacing w:before="0" w:beforeAutospacing="0" w:after="0" w:afterAutospacing="0"/>
              <w:ind w:left="142"/>
              <w:jc w:val="center"/>
              <w:textAlignment w:val="baseline"/>
              <w:rPr>
                <w:b/>
                <w:bCs/>
                <w:sz w:val="20"/>
                <w:szCs w:val="20"/>
              </w:rPr>
            </w:pPr>
            <w:r w:rsidRPr="000337AE">
              <w:rPr>
                <w:rStyle w:val="normaltextrun"/>
                <w:bCs/>
                <w:sz w:val="20"/>
                <w:szCs w:val="20"/>
              </w:rPr>
              <w:t>15-20%  </w:t>
            </w:r>
          </w:p>
        </w:tc>
        <w:tc>
          <w:tcPr>
            <w:tcW w:w="340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C8E1DDA" w14:textId="77777777" w:rsidR="000337AE" w:rsidRPr="000337AE" w:rsidRDefault="000337AE" w:rsidP="00466382">
            <w:pPr>
              <w:pStyle w:val="paragraph"/>
              <w:spacing w:before="0" w:beforeAutospacing="0" w:after="0" w:afterAutospacing="0"/>
              <w:ind w:left="142"/>
              <w:jc w:val="center"/>
              <w:textAlignment w:val="baseline"/>
              <w:rPr>
                <w:b/>
                <w:bCs/>
                <w:sz w:val="20"/>
                <w:szCs w:val="20"/>
              </w:rPr>
            </w:pPr>
            <w:r w:rsidRPr="000337AE">
              <w:rPr>
                <w:rStyle w:val="normaltextrun"/>
                <w:bCs/>
                <w:sz w:val="20"/>
                <w:szCs w:val="20"/>
              </w:rPr>
              <w:t>«</w:t>
            </w:r>
            <w:r w:rsidRPr="000337AE">
              <w:rPr>
                <w:rStyle w:val="normaltextrun"/>
                <w:bCs/>
                <w:color w:val="000000"/>
                <w:sz w:val="20"/>
                <w:szCs w:val="20"/>
                <w:lang w:val="kk-KZ"/>
              </w:rPr>
              <w:t>Қанағаттанарлық</w:t>
            </w:r>
            <w:r w:rsidRPr="000337AE">
              <w:rPr>
                <w:rStyle w:val="normaltextrun"/>
                <w:bCs/>
                <w:sz w:val="20"/>
                <w:szCs w:val="20"/>
              </w:rPr>
              <w:t>»  </w:t>
            </w:r>
          </w:p>
          <w:p w14:paraId="531C1B98" w14:textId="77777777" w:rsidR="000337AE" w:rsidRPr="000337AE" w:rsidRDefault="000337AE" w:rsidP="00466382">
            <w:pPr>
              <w:pStyle w:val="paragraph"/>
              <w:spacing w:before="0" w:beforeAutospacing="0" w:after="0" w:afterAutospacing="0"/>
              <w:ind w:left="142"/>
              <w:jc w:val="center"/>
              <w:textAlignment w:val="baseline"/>
              <w:rPr>
                <w:b/>
                <w:bCs/>
                <w:sz w:val="20"/>
                <w:szCs w:val="20"/>
              </w:rPr>
            </w:pPr>
            <w:r w:rsidRPr="000337AE">
              <w:rPr>
                <w:rStyle w:val="normaltextrun"/>
                <w:bCs/>
                <w:sz w:val="20"/>
                <w:szCs w:val="20"/>
              </w:rPr>
              <w:t>10-15%</w:t>
            </w:r>
          </w:p>
        </w:tc>
        <w:tc>
          <w:tcPr>
            <w:tcW w:w="2559"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785B8988" w14:textId="77777777" w:rsidR="000337AE" w:rsidRPr="000337AE" w:rsidRDefault="000337AE" w:rsidP="00466382">
            <w:pPr>
              <w:pStyle w:val="paragraph"/>
              <w:spacing w:before="0" w:beforeAutospacing="0" w:after="0" w:afterAutospacing="0"/>
              <w:ind w:left="142"/>
              <w:jc w:val="center"/>
              <w:textAlignment w:val="baseline"/>
              <w:rPr>
                <w:b/>
                <w:bCs/>
                <w:sz w:val="20"/>
                <w:szCs w:val="20"/>
              </w:rPr>
            </w:pPr>
            <w:r w:rsidRPr="000337AE">
              <w:rPr>
                <w:rStyle w:val="normaltextrun"/>
                <w:bCs/>
                <w:sz w:val="20"/>
                <w:szCs w:val="20"/>
              </w:rPr>
              <w:t>«</w:t>
            </w:r>
            <w:r w:rsidRPr="000337AE">
              <w:rPr>
                <w:rStyle w:val="normaltextrun"/>
                <w:bCs/>
                <w:color w:val="000000"/>
                <w:sz w:val="20"/>
                <w:szCs w:val="20"/>
                <w:lang w:val="kk-KZ"/>
              </w:rPr>
              <w:t>Қанағаттанарлықсыз</w:t>
            </w:r>
            <w:r w:rsidRPr="000337AE">
              <w:rPr>
                <w:rStyle w:val="normaltextrun"/>
                <w:bCs/>
                <w:sz w:val="20"/>
                <w:szCs w:val="20"/>
              </w:rPr>
              <w:t>»</w:t>
            </w:r>
          </w:p>
          <w:p w14:paraId="6AB81526" w14:textId="77777777" w:rsidR="000337AE" w:rsidRPr="000337AE" w:rsidRDefault="000337AE" w:rsidP="00466382">
            <w:pPr>
              <w:pStyle w:val="paragraph"/>
              <w:spacing w:before="0" w:beforeAutospacing="0" w:after="0" w:afterAutospacing="0"/>
              <w:ind w:left="142"/>
              <w:jc w:val="center"/>
              <w:textAlignment w:val="baseline"/>
              <w:rPr>
                <w:b/>
                <w:bCs/>
                <w:sz w:val="20"/>
                <w:szCs w:val="20"/>
              </w:rPr>
            </w:pPr>
            <w:r w:rsidRPr="000337AE">
              <w:rPr>
                <w:rStyle w:val="normaltextrun"/>
                <w:bCs/>
                <w:sz w:val="20"/>
                <w:szCs w:val="20"/>
              </w:rPr>
              <w:t> 0-10%</w:t>
            </w:r>
          </w:p>
        </w:tc>
      </w:tr>
    </w:tbl>
    <w:tbl>
      <w:tblPr>
        <w:tblStyle w:val="TableNormal"/>
        <w:tblW w:w="1488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7"/>
        <w:gridCol w:w="3544"/>
        <w:gridCol w:w="3260"/>
        <w:gridCol w:w="3402"/>
        <w:gridCol w:w="2550"/>
      </w:tblGrid>
      <w:tr w:rsidR="000337AE" w:rsidRPr="000337AE" w14:paraId="08567FAD" w14:textId="77777777" w:rsidTr="00466382">
        <w:trPr>
          <w:trHeight w:val="1305"/>
        </w:trPr>
        <w:tc>
          <w:tcPr>
            <w:tcW w:w="2127" w:type="dxa"/>
          </w:tcPr>
          <w:p w14:paraId="113F6894" w14:textId="77777777" w:rsidR="000337AE" w:rsidRPr="000337AE" w:rsidRDefault="000337AE" w:rsidP="000337AE">
            <w:pPr>
              <w:pStyle w:val="TableParagraph"/>
              <w:numPr>
                <w:ilvl w:val="0"/>
                <w:numId w:val="15"/>
              </w:numPr>
              <w:ind w:left="142"/>
              <w:rPr>
                <w:rFonts w:ascii="Times New Roman" w:hAnsi="Times New Roman" w:cs="Times New Roman"/>
                <w:b/>
                <w:sz w:val="20"/>
                <w:szCs w:val="20"/>
                <w:shd w:val="clear" w:color="auto" w:fill="FFFFFF"/>
              </w:rPr>
            </w:pPr>
            <w:r w:rsidRPr="000337AE">
              <w:rPr>
                <w:rFonts w:ascii="Times New Roman" w:hAnsi="Times New Roman" w:cs="Times New Roman"/>
                <w:b/>
                <w:sz w:val="20"/>
                <w:szCs w:val="20"/>
                <w:shd w:val="clear" w:color="auto" w:fill="FFFFFF"/>
              </w:rPr>
              <w:t>Кейс-</w:t>
            </w:r>
          </w:p>
          <w:p w14:paraId="489BB12F" w14:textId="77777777" w:rsidR="000337AE" w:rsidRPr="000337AE" w:rsidRDefault="000337AE" w:rsidP="00466382">
            <w:pPr>
              <w:pStyle w:val="TableParagraph"/>
              <w:ind w:left="142"/>
              <w:rPr>
                <w:rFonts w:ascii="Times New Roman" w:hAnsi="Times New Roman" w:cs="Times New Roman"/>
                <w:b/>
                <w:sz w:val="20"/>
                <w:szCs w:val="20"/>
                <w:shd w:val="clear" w:color="auto" w:fill="FFFFFF"/>
              </w:rPr>
            </w:pPr>
            <w:r w:rsidRPr="000337AE">
              <w:rPr>
                <w:rFonts w:ascii="Times New Roman" w:hAnsi="Times New Roman" w:cs="Times New Roman"/>
                <w:b/>
                <w:sz w:val="20"/>
                <w:szCs w:val="20"/>
                <w:shd w:val="clear" w:color="auto" w:fill="FFFFFF"/>
              </w:rPr>
              <w:t xml:space="preserve">тапсырманың </w:t>
            </w:r>
          </w:p>
          <w:p w14:paraId="17E9337D" w14:textId="77777777" w:rsidR="000337AE" w:rsidRPr="000337AE" w:rsidRDefault="000337AE" w:rsidP="00466382">
            <w:pPr>
              <w:pStyle w:val="TableParagraph"/>
              <w:ind w:left="142"/>
              <w:rPr>
                <w:rFonts w:ascii="Times New Roman" w:hAnsi="Times New Roman" w:cs="Times New Roman"/>
                <w:b/>
                <w:sz w:val="20"/>
                <w:szCs w:val="20"/>
              </w:rPr>
            </w:pPr>
            <w:r w:rsidRPr="000337AE">
              <w:rPr>
                <w:rFonts w:ascii="Times New Roman" w:hAnsi="Times New Roman" w:cs="Times New Roman"/>
                <w:b/>
                <w:sz w:val="20"/>
                <w:szCs w:val="20"/>
                <w:shd w:val="clear" w:color="auto" w:fill="FFFFFF"/>
              </w:rPr>
              <w:t>ғылыми-теориялық деңгейі мен толықтығы</w:t>
            </w:r>
          </w:p>
        </w:tc>
        <w:tc>
          <w:tcPr>
            <w:tcW w:w="3544" w:type="dxa"/>
          </w:tcPr>
          <w:p w14:paraId="68690CF6" w14:textId="77777777" w:rsidR="000337AE" w:rsidRPr="000337AE" w:rsidRDefault="000337AE" w:rsidP="00466382">
            <w:pPr>
              <w:shd w:val="clear" w:color="auto" w:fill="FFFFFF"/>
              <w:ind w:left="142"/>
              <w:rPr>
                <w:rFonts w:ascii="Times New Roman" w:hAnsi="Times New Roman" w:cs="Times New Roman"/>
                <w:sz w:val="20"/>
                <w:szCs w:val="20"/>
                <w:lang w:val="kk-KZ"/>
              </w:rPr>
            </w:pPr>
            <w:r w:rsidRPr="000337AE">
              <w:rPr>
                <w:rFonts w:ascii="Times New Roman" w:hAnsi="Times New Roman" w:cs="Times New Roman"/>
                <w:sz w:val="20"/>
                <w:szCs w:val="20"/>
                <w:lang w:val="kk-KZ" w:eastAsia="ru-RU"/>
              </w:rPr>
              <w:t>Тапсырма презентацияға. белгіленген регламент шеңберінде толығымен орындалды. Студенттер сапалы жасалған талдау негізінде таңдалған шешімнің толық нақты дәлелін дайындады</w:t>
            </w:r>
          </w:p>
        </w:tc>
        <w:tc>
          <w:tcPr>
            <w:tcW w:w="3260" w:type="dxa"/>
          </w:tcPr>
          <w:p w14:paraId="21232F4E" w14:textId="77777777" w:rsidR="000337AE" w:rsidRPr="000337AE" w:rsidRDefault="000337AE" w:rsidP="00466382">
            <w:pPr>
              <w:shd w:val="clear" w:color="auto" w:fill="FFFFFF"/>
              <w:ind w:left="142"/>
              <w:rPr>
                <w:rFonts w:ascii="Times New Roman" w:hAnsi="Times New Roman" w:cs="Times New Roman"/>
                <w:sz w:val="20"/>
                <w:szCs w:val="20"/>
                <w:lang w:val="kk-KZ"/>
              </w:rPr>
            </w:pPr>
            <w:r w:rsidRPr="000337AE">
              <w:rPr>
                <w:rFonts w:ascii="Times New Roman" w:hAnsi="Times New Roman" w:cs="Times New Roman"/>
                <w:sz w:val="20"/>
                <w:szCs w:val="20"/>
                <w:lang w:val="kk-KZ" w:eastAsia="ru-RU"/>
              </w:rPr>
              <w:t>Тапсырма толығымен, бірақ сөйлеуге белгіленген регламент шеңберінде орындалды. Студенттер таңдалған шешімнің дәлелін толық емес деңгейде дайындады.</w:t>
            </w:r>
          </w:p>
        </w:tc>
        <w:tc>
          <w:tcPr>
            <w:tcW w:w="3402" w:type="dxa"/>
          </w:tcPr>
          <w:p w14:paraId="5DDA996D" w14:textId="77777777" w:rsidR="000337AE" w:rsidRPr="000337AE" w:rsidRDefault="000337AE" w:rsidP="00466382">
            <w:pPr>
              <w:shd w:val="clear" w:color="auto" w:fill="FFFFFF"/>
              <w:ind w:left="142"/>
              <w:rPr>
                <w:rFonts w:ascii="Times New Roman" w:hAnsi="Times New Roman" w:cs="Times New Roman"/>
                <w:sz w:val="20"/>
                <w:szCs w:val="20"/>
                <w:lang w:val="kk-KZ"/>
              </w:rPr>
            </w:pPr>
            <w:r w:rsidRPr="000337AE">
              <w:rPr>
                <w:rFonts w:ascii="Times New Roman" w:hAnsi="Times New Roman" w:cs="Times New Roman"/>
                <w:sz w:val="20"/>
                <w:szCs w:val="20"/>
                <w:lang w:val="kk-KZ" w:eastAsia="ru-RU"/>
              </w:rPr>
              <w:t>Тапсырма 2/3-тен астам, бірақ сөйлеуге белгіленген регламент шеңберінде. орындалды, Студенттер шешімді аша алмайды және жасалған таңдауды нақты дәлелдей алмайды.</w:t>
            </w:r>
          </w:p>
        </w:tc>
        <w:tc>
          <w:tcPr>
            <w:tcW w:w="2550" w:type="dxa"/>
          </w:tcPr>
          <w:p w14:paraId="263CDF7D" w14:textId="77777777" w:rsidR="000337AE" w:rsidRPr="000337AE" w:rsidRDefault="000337AE" w:rsidP="00466382">
            <w:pPr>
              <w:shd w:val="clear" w:color="auto" w:fill="FFFFFF"/>
              <w:ind w:left="142"/>
              <w:rPr>
                <w:rFonts w:ascii="Times New Roman" w:hAnsi="Times New Roman" w:cs="Times New Roman"/>
                <w:sz w:val="20"/>
                <w:szCs w:val="20"/>
                <w:lang w:val="kk-KZ"/>
              </w:rPr>
            </w:pPr>
            <w:r w:rsidRPr="000337AE">
              <w:rPr>
                <w:rFonts w:ascii="Times New Roman" w:hAnsi="Times New Roman" w:cs="Times New Roman"/>
                <w:sz w:val="20"/>
                <w:szCs w:val="20"/>
                <w:lang w:val="kk-KZ" w:eastAsia="ru-RU"/>
              </w:rPr>
              <w:t>Тапсырма үштен бірінен аз орындалды. Кейсті талдау кезінде бұлыңғыр егжей-тегжейлер жасалды, шешімнің дәлелі жоқ.</w:t>
            </w:r>
          </w:p>
        </w:tc>
      </w:tr>
      <w:tr w:rsidR="000337AE" w:rsidRPr="000337AE" w14:paraId="7C94931D" w14:textId="77777777" w:rsidTr="00466382">
        <w:trPr>
          <w:trHeight w:val="278"/>
        </w:trPr>
        <w:tc>
          <w:tcPr>
            <w:tcW w:w="2127" w:type="dxa"/>
          </w:tcPr>
          <w:p w14:paraId="796CCB56" w14:textId="77777777" w:rsidR="000337AE" w:rsidRPr="000337AE" w:rsidRDefault="000337AE" w:rsidP="00466382">
            <w:pPr>
              <w:pStyle w:val="TableParagraph"/>
              <w:ind w:left="142"/>
              <w:rPr>
                <w:rFonts w:ascii="Times New Roman" w:hAnsi="Times New Roman" w:cs="Times New Roman"/>
                <w:b/>
                <w:sz w:val="20"/>
                <w:szCs w:val="20"/>
              </w:rPr>
            </w:pPr>
            <w:r w:rsidRPr="000337AE">
              <w:rPr>
                <w:rFonts w:ascii="Times New Roman" w:hAnsi="Times New Roman" w:cs="Times New Roman"/>
                <w:b/>
                <w:sz w:val="20"/>
                <w:szCs w:val="20"/>
              </w:rPr>
              <w:t xml:space="preserve">2. Кейсті </w:t>
            </w:r>
            <w:r w:rsidRPr="000337AE">
              <w:rPr>
                <w:rFonts w:ascii="Times New Roman" w:hAnsi="Times New Roman" w:cs="Times New Roman"/>
                <w:b/>
                <w:sz w:val="20"/>
                <w:szCs w:val="20"/>
                <w:shd w:val="clear" w:color="auto" w:fill="FFFFFF"/>
              </w:rPr>
              <w:t>талдау және оны шешу тәсіліндегі шығармашылық пен өзіндік дәрежесі және қорытындысы</w:t>
            </w:r>
          </w:p>
        </w:tc>
        <w:tc>
          <w:tcPr>
            <w:tcW w:w="3544" w:type="dxa"/>
          </w:tcPr>
          <w:p w14:paraId="5DC1AAFC" w14:textId="77777777" w:rsidR="000337AE" w:rsidRPr="000337AE" w:rsidRDefault="000337AE" w:rsidP="00466382">
            <w:pPr>
              <w:shd w:val="clear" w:color="auto" w:fill="FFFFFF"/>
              <w:ind w:left="142"/>
              <w:rPr>
                <w:rFonts w:ascii="Times New Roman" w:hAnsi="Times New Roman" w:cs="Times New Roman"/>
                <w:sz w:val="20"/>
                <w:szCs w:val="20"/>
                <w:lang w:val="kk-KZ"/>
              </w:rPr>
            </w:pPr>
            <w:r w:rsidRPr="000337AE">
              <w:rPr>
                <w:rFonts w:ascii="Times New Roman" w:hAnsi="Times New Roman" w:cs="Times New Roman"/>
                <w:sz w:val="20"/>
                <w:szCs w:val="20"/>
                <w:lang w:val="kk-KZ" w:eastAsia="ru-RU"/>
              </w:rPr>
              <w:t>Жақсы теориялық білімдер көрсетілді, проблемаға және оның пайда болу себептеріне өзіндік негізделген көзқарас бар. Бірқатар анықталған проблемалар болған жағдайда олардың иерархиясы нақты анықталады. Шешімнің ықтимал нұсқалары ұсынылған (3-5), балама шешімдердің бірі қорытынды таңдау нақты және дәлелді түрде негізделген</w:t>
            </w:r>
          </w:p>
        </w:tc>
        <w:tc>
          <w:tcPr>
            <w:tcW w:w="3260" w:type="dxa"/>
          </w:tcPr>
          <w:p w14:paraId="69C9726A" w14:textId="77777777" w:rsidR="000337AE" w:rsidRPr="000337AE" w:rsidRDefault="000337AE" w:rsidP="00466382">
            <w:pPr>
              <w:shd w:val="clear" w:color="auto" w:fill="FFFFFF"/>
              <w:ind w:left="142"/>
              <w:rPr>
                <w:rFonts w:ascii="Times New Roman" w:hAnsi="Times New Roman" w:cs="Times New Roman"/>
                <w:sz w:val="20"/>
                <w:szCs w:val="20"/>
                <w:lang w:val="kk-KZ"/>
              </w:rPr>
            </w:pPr>
            <w:r w:rsidRPr="000337AE">
              <w:rPr>
                <w:rFonts w:ascii="Times New Roman" w:hAnsi="Times New Roman" w:cs="Times New Roman"/>
                <w:sz w:val="20"/>
                <w:szCs w:val="20"/>
                <w:lang w:val="kk-KZ" w:eastAsia="ru-RU"/>
              </w:rPr>
              <w:t>Шамадан тыс теориялау бар немесе керісінше, теориялық негіздеме шектеулі, проблемаларға өзіндік көзқарас бар, бірақ оның пайда болуының барлық себептері анықталмаған. Барлық мүмкін болатын проблемалар анықталмады, негізгі мәселе емес, екінші мәселе қарастырылды, ұсынылған 2-3 шешімдер, қорытынды таңдаудың нақты дәлелі көрсетілмеді.</w:t>
            </w:r>
          </w:p>
        </w:tc>
        <w:tc>
          <w:tcPr>
            <w:tcW w:w="3402" w:type="dxa"/>
          </w:tcPr>
          <w:p w14:paraId="703749C9" w14:textId="77777777" w:rsidR="000337AE" w:rsidRPr="000337AE" w:rsidRDefault="000337AE" w:rsidP="00466382">
            <w:pPr>
              <w:shd w:val="clear" w:color="auto" w:fill="FFFFFF"/>
              <w:ind w:left="142"/>
              <w:rPr>
                <w:rFonts w:ascii="Times New Roman" w:hAnsi="Times New Roman" w:cs="Times New Roman"/>
                <w:sz w:val="20"/>
                <w:szCs w:val="20"/>
                <w:lang w:val="kk-KZ" w:eastAsia="ru-RU"/>
              </w:rPr>
            </w:pPr>
            <w:r w:rsidRPr="000337AE">
              <w:rPr>
                <w:rFonts w:ascii="Times New Roman" w:hAnsi="Times New Roman" w:cs="Times New Roman"/>
                <w:sz w:val="20"/>
                <w:szCs w:val="20"/>
                <w:lang w:val="kk-KZ" w:eastAsia="ru-RU"/>
              </w:rPr>
              <w:t xml:space="preserve">Студенттер теориялық білімнің жетіспеушілігін көрсетеді. Шешім үшін негізгі мәселе емес, екінші мәселе таңдалады, ұсынылған шешімдердің саны аз (1-2), нақты анық шешім болмады. </w:t>
            </w:r>
          </w:p>
          <w:p w14:paraId="141698D6" w14:textId="77777777" w:rsidR="000337AE" w:rsidRPr="000337AE" w:rsidRDefault="000337AE" w:rsidP="00466382">
            <w:pPr>
              <w:shd w:val="clear" w:color="auto" w:fill="FFFFFF"/>
              <w:ind w:left="142"/>
              <w:rPr>
                <w:rFonts w:ascii="Times New Roman" w:hAnsi="Times New Roman" w:cs="Times New Roman"/>
                <w:sz w:val="20"/>
                <w:szCs w:val="20"/>
                <w:lang w:val="kk-KZ"/>
              </w:rPr>
            </w:pPr>
            <w:r w:rsidRPr="000337AE">
              <w:rPr>
                <w:rFonts w:ascii="Times New Roman" w:hAnsi="Times New Roman" w:cs="Times New Roman"/>
                <w:sz w:val="20"/>
                <w:szCs w:val="20"/>
                <w:lang w:val="kk-KZ" w:eastAsia="ru-RU"/>
              </w:rPr>
              <w:t>Фактілердің нашар талдануы қорытынды толық шығаруға әсер етті,  шешімнің негізінде фактілерді немесе болжамдарды түсіндіру болды.</w:t>
            </w:r>
          </w:p>
        </w:tc>
        <w:tc>
          <w:tcPr>
            <w:tcW w:w="2550" w:type="dxa"/>
          </w:tcPr>
          <w:p w14:paraId="41F2041D" w14:textId="77777777" w:rsidR="000337AE" w:rsidRPr="000337AE" w:rsidRDefault="000337AE" w:rsidP="00466382">
            <w:pPr>
              <w:shd w:val="clear" w:color="auto" w:fill="FFFFFF"/>
              <w:ind w:left="142"/>
              <w:rPr>
                <w:rFonts w:ascii="Times New Roman" w:hAnsi="Times New Roman" w:cs="Times New Roman"/>
                <w:sz w:val="20"/>
                <w:szCs w:val="20"/>
                <w:lang w:val="kk-KZ"/>
              </w:rPr>
            </w:pPr>
            <w:r w:rsidRPr="000337AE">
              <w:rPr>
                <w:rFonts w:ascii="Times New Roman" w:hAnsi="Times New Roman" w:cs="Times New Roman"/>
                <w:sz w:val="20"/>
                <w:szCs w:val="20"/>
                <w:lang w:val="kk-KZ" w:eastAsia="ru-RU"/>
              </w:rPr>
              <w:t>Студенттер теориялық білімнің айқын жетіспеушілігін көрсетеді. Негізгі мәселе шешілмеген, шешім жолдары ұсынылмаған, шешімді қорытынды таңдаудың нақты дәлелі болмады. Презентацияда ұсынылған шешім кейс бойынша туындаған мәселенің көрсетпеді.</w:t>
            </w:r>
          </w:p>
        </w:tc>
      </w:tr>
      <w:tr w:rsidR="000337AE" w:rsidRPr="000337AE" w14:paraId="0168E06F" w14:textId="77777777" w:rsidTr="00466382">
        <w:trPr>
          <w:trHeight w:val="2688"/>
        </w:trPr>
        <w:tc>
          <w:tcPr>
            <w:tcW w:w="2127" w:type="dxa"/>
          </w:tcPr>
          <w:p w14:paraId="6ADCC3C8" w14:textId="77777777" w:rsidR="000337AE" w:rsidRPr="000337AE" w:rsidRDefault="000337AE" w:rsidP="00466382">
            <w:pPr>
              <w:shd w:val="clear" w:color="auto" w:fill="FFFFFF"/>
              <w:ind w:left="142"/>
              <w:rPr>
                <w:rFonts w:ascii="Times New Roman" w:hAnsi="Times New Roman" w:cs="Times New Roman"/>
                <w:b/>
                <w:spacing w:val="-2"/>
                <w:sz w:val="20"/>
                <w:szCs w:val="20"/>
                <w:lang w:val="ru-RU"/>
              </w:rPr>
            </w:pPr>
            <w:r w:rsidRPr="000337AE">
              <w:rPr>
                <w:rFonts w:ascii="Times New Roman" w:hAnsi="Times New Roman" w:cs="Times New Roman"/>
                <w:b/>
                <w:sz w:val="20"/>
                <w:szCs w:val="20"/>
                <w:shd w:val="clear" w:color="auto" w:fill="FFFFFF"/>
                <w:lang w:val="kk-KZ"/>
              </w:rPr>
              <w:t xml:space="preserve">3. </w:t>
            </w:r>
            <w:proofErr w:type="spellStart"/>
            <w:r w:rsidRPr="000337AE">
              <w:rPr>
                <w:rFonts w:ascii="Times New Roman" w:hAnsi="Times New Roman" w:cs="Times New Roman"/>
                <w:b/>
                <w:sz w:val="20"/>
                <w:szCs w:val="20"/>
                <w:shd w:val="clear" w:color="auto" w:fill="FFFFFF"/>
                <w:lang w:val="ru-RU"/>
              </w:rPr>
              <w:t>Материалды</w:t>
            </w:r>
            <w:proofErr w:type="spellEnd"/>
            <w:r w:rsidRPr="000337AE">
              <w:rPr>
                <w:rFonts w:ascii="Times New Roman" w:hAnsi="Times New Roman" w:cs="Times New Roman"/>
                <w:b/>
                <w:sz w:val="20"/>
                <w:szCs w:val="20"/>
                <w:shd w:val="clear" w:color="auto" w:fill="FFFFFF"/>
                <w:lang w:val="ru-RU"/>
              </w:rPr>
              <w:t xml:space="preserve"> </w:t>
            </w:r>
            <w:proofErr w:type="spellStart"/>
            <w:r w:rsidRPr="000337AE">
              <w:rPr>
                <w:rFonts w:ascii="Times New Roman" w:hAnsi="Times New Roman" w:cs="Times New Roman"/>
                <w:b/>
                <w:sz w:val="20"/>
                <w:szCs w:val="20"/>
                <w:shd w:val="clear" w:color="auto" w:fill="FFFFFF"/>
                <w:lang w:val="ru-RU"/>
              </w:rPr>
              <w:t>ұсыну</w:t>
            </w:r>
            <w:proofErr w:type="spellEnd"/>
            <w:r w:rsidRPr="000337AE">
              <w:rPr>
                <w:rFonts w:ascii="Times New Roman" w:hAnsi="Times New Roman" w:cs="Times New Roman"/>
                <w:b/>
                <w:sz w:val="20"/>
                <w:szCs w:val="20"/>
                <w:shd w:val="clear" w:color="auto" w:fill="FFFFFF"/>
                <w:lang w:val="ru-RU"/>
              </w:rPr>
              <w:t xml:space="preserve"> </w:t>
            </w:r>
            <w:proofErr w:type="spellStart"/>
            <w:r w:rsidRPr="000337AE">
              <w:rPr>
                <w:rFonts w:ascii="Times New Roman" w:hAnsi="Times New Roman" w:cs="Times New Roman"/>
                <w:b/>
                <w:sz w:val="20"/>
                <w:szCs w:val="20"/>
                <w:shd w:val="clear" w:color="auto" w:fill="FFFFFF"/>
                <w:lang w:val="ru-RU"/>
              </w:rPr>
              <w:t>формасы</w:t>
            </w:r>
            <w:proofErr w:type="spellEnd"/>
            <w:r w:rsidRPr="000337AE">
              <w:rPr>
                <w:rFonts w:ascii="Times New Roman" w:hAnsi="Times New Roman" w:cs="Times New Roman"/>
                <w:b/>
                <w:sz w:val="20"/>
                <w:szCs w:val="20"/>
                <w:shd w:val="clear" w:color="auto" w:fill="FFFFFF"/>
                <w:lang w:val="ru-RU"/>
              </w:rPr>
              <w:t xml:space="preserve"> </w:t>
            </w:r>
            <w:proofErr w:type="spellStart"/>
            <w:r w:rsidRPr="000337AE">
              <w:rPr>
                <w:rFonts w:ascii="Times New Roman" w:hAnsi="Times New Roman" w:cs="Times New Roman"/>
                <w:b/>
                <w:sz w:val="20"/>
                <w:szCs w:val="20"/>
                <w:shd w:val="clear" w:color="auto" w:fill="FFFFFF"/>
                <w:lang w:val="ru-RU"/>
              </w:rPr>
              <w:t>және</w:t>
            </w:r>
            <w:proofErr w:type="spellEnd"/>
            <w:r w:rsidRPr="000337AE">
              <w:rPr>
                <w:rFonts w:ascii="Times New Roman" w:hAnsi="Times New Roman" w:cs="Times New Roman"/>
                <w:b/>
                <w:sz w:val="20"/>
                <w:szCs w:val="20"/>
                <w:shd w:val="clear" w:color="auto" w:fill="FFFFFF"/>
                <w:lang w:val="ru-RU"/>
              </w:rPr>
              <w:t xml:space="preserve"> презентация </w:t>
            </w:r>
            <w:proofErr w:type="spellStart"/>
            <w:r w:rsidRPr="000337AE">
              <w:rPr>
                <w:rFonts w:ascii="Times New Roman" w:hAnsi="Times New Roman" w:cs="Times New Roman"/>
                <w:b/>
                <w:sz w:val="20"/>
                <w:szCs w:val="20"/>
                <w:shd w:val="clear" w:color="auto" w:fill="FFFFFF"/>
                <w:lang w:val="ru-RU"/>
              </w:rPr>
              <w:t>сапасы</w:t>
            </w:r>
            <w:proofErr w:type="spellEnd"/>
          </w:p>
        </w:tc>
        <w:tc>
          <w:tcPr>
            <w:tcW w:w="3544" w:type="dxa"/>
          </w:tcPr>
          <w:p w14:paraId="324FC06D" w14:textId="77777777" w:rsidR="000337AE" w:rsidRPr="000337AE" w:rsidRDefault="000337AE" w:rsidP="00466382">
            <w:pPr>
              <w:shd w:val="clear" w:color="auto" w:fill="FFFFFF"/>
              <w:ind w:left="142"/>
              <w:rPr>
                <w:rFonts w:ascii="Times New Roman" w:hAnsi="Times New Roman" w:cs="Times New Roman"/>
                <w:spacing w:val="-2"/>
                <w:sz w:val="20"/>
                <w:szCs w:val="20"/>
                <w:lang w:val="ru-RU"/>
              </w:rPr>
            </w:pPr>
            <w:r w:rsidRPr="000337AE">
              <w:rPr>
                <w:rFonts w:ascii="Times New Roman" w:hAnsi="Times New Roman" w:cs="Times New Roman"/>
                <w:sz w:val="20"/>
                <w:szCs w:val="20"/>
                <w:lang w:val="kk-KZ" w:eastAsia="ru-RU"/>
              </w:rPr>
              <w:t>П</w:t>
            </w:r>
            <w:proofErr w:type="spellStart"/>
            <w:r w:rsidRPr="000337AE">
              <w:rPr>
                <w:rFonts w:ascii="Times New Roman" w:hAnsi="Times New Roman" w:cs="Times New Roman"/>
                <w:sz w:val="20"/>
                <w:szCs w:val="20"/>
                <w:lang w:val="ru-RU" w:eastAsia="ru-RU"/>
              </w:rPr>
              <w:t>резентация</w:t>
            </w:r>
            <w:proofErr w:type="spellEnd"/>
            <w:r w:rsidRPr="000337AE">
              <w:rPr>
                <w:rFonts w:ascii="Times New Roman" w:hAnsi="Times New Roman" w:cs="Times New Roman"/>
                <w:sz w:val="20"/>
                <w:szCs w:val="20"/>
                <w:lang w:val="kk-KZ" w:eastAsia="ru-RU"/>
              </w:rPr>
              <w:t>ны ұсынған</w:t>
            </w:r>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кезінде</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қойылған</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сұрақтарға</w:t>
            </w:r>
            <w:proofErr w:type="spellEnd"/>
            <w:r w:rsidRPr="000337AE">
              <w:rPr>
                <w:rFonts w:ascii="Times New Roman" w:hAnsi="Times New Roman" w:cs="Times New Roman"/>
                <w:sz w:val="20"/>
                <w:szCs w:val="20"/>
                <w:lang w:val="ru-RU" w:eastAsia="ru-RU"/>
              </w:rPr>
              <w:t xml:space="preserve"> </w:t>
            </w:r>
            <w:r w:rsidRPr="000337AE">
              <w:rPr>
                <w:rFonts w:ascii="Times New Roman" w:hAnsi="Times New Roman" w:cs="Times New Roman"/>
                <w:sz w:val="20"/>
                <w:szCs w:val="20"/>
                <w:lang w:val="kk-KZ" w:eastAsia="ru-RU"/>
              </w:rPr>
              <w:t>нақты</w:t>
            </w:r>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және</w:t>
            </w:r>
            <w:proofErr w:type="spellEnd"/>
            <w:r w:rsidRPr="000337AE">
              <w:rPr>
                <w:rFonts w:ascii="Times New Roman" w:hAnsi="Times New Roman" w:cs="Times New Roman"/>
                <w:sz w:val="20"/>
                <w:szCs w:val="20"/>
                <w:lang w:val="ru-RU" w:eastAsia="ru-RU"/>
              </w:rPr>
              <w:t xml:space="preserve"> тез </w:t>
            </w:r>
            <w:proofErr w:type="spellStart"/>
            <w:r w:rsidRPr="000337AE">
              <w:rPr>
                <w:rFonts w:ascii="Times New Roman" w:hAnsi="Times New Roman" w:cs="Times New Roman"/>
                <w:sz w:val="20"/>
                <w:szCs w:val="20"/>
                <w:lang w:val="ru-RU" w:eastAsia="ru-RU"/>
              </w:rPr>
              <w:t>жауап</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береді</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сөйлеу</w:t>
            </w:r>
            <w:proofErr w:type="spellEnd"/>
            <w:r w:rsidRPr="000337AE">
              <w:rPr>
                <w:rFonts w:ascii="Times New Roman" w:hAnsi="Times New Roman" w:cs="Times New Roman"/>
                <w:sz w:val="20"/>
                <w:szCs w:val="20"/>
                <w:lang w:val="ru-RU" w:eastAsia="ru-RU"/>
              </w:rPr>
              <w:t xml:space="preserve"> визуализация </w:t>
            </w:r>
            <w:proofErr w:type="spellStart"/>
            <w:r w:rsidRPr="000337AE">
              <w:rPr>
                <w:rFonts w:ascii="Times New Roman" w:hAnsi="Times New Roman" w:cs="Times New Roman"/>
                <w:sz w:val="20"/>
                <w:szCs w:val="20"/>
                <w:lang w:val="ru-RU" w:eastAsia="ru-RU"/>
              </w:rPr>
              <w:t>әдістерімен</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бірге</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жүреді</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Тапсырманы</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орындау</w:t>
            </w:r>
            <w:proofErr w:type="spellEnd"/>
            <w:r w:rsidRPr="000337AE">
              <w:rPr>
                <w:rFonts w:ascii="Times New Roman" w:hAnsi="Times New Roman" w:cs="Times New Roman"/>
                <w:sz w:val="20"/>
                <w:szCs w:val="20"/>
                <w:lang w:val="ru-RU" w:eastAsia="ru-RU"/>
              </w:rPr>
              <w:t xml:space="preserve"> </w:t>
            </w:r>
            <w:r w:rsidRPr="000337AE">
              <w:rPr>
                <w:rFonts w:ascii="Times New Roman" w:hAnsi="Times New Roman" w:cs="Times New Roman"/>
                <w:sz w:val="20"/>
                <w:szCs w:val="20"/>
                <w:lang w:val="kk-KZ" w:eastAsia="ru-RU"/>
              </w:rPr>
              <w:t>е</w:t>
            </w:r>
            <w:r w:rsidRPr="000337AE">
              <w:rPr>
                <w:rFonts w:ascii="Times New Roman" w:hAnsi="Times New Roman" w:cs="Times New Roman"/>
                <w:sz w:val="20"/>
                <w:szCs w:val="20"/>
                <w:lang w:val="ru-RU" w:eastAsia="ru-RU"/>
              </w:rPr>
              <w:t>се</w:t>
            </w:r>
            <w:r w:rsidRPr="000337AE">
              <w:rPr>
                <w:rFonts w:ascii="Times New Roman" w:hAnsi="Times New Roman" w:cs="Times New Roman"/>
                <w:sz w:val="20"/>
                <w:szCs w:val="20"/>
                <w:lang w:val="kk-KZ" w:eastAsia="ru-RU"/>
              </w:rPr>
              <w:t>бінде</w:t>
            </w:r>
            <w:r w:rsidRPr="000337AE">
              <w:rPr>
                <w:rFonts w:ascii="Times New Roman" w:hAnsi="Times New Roman" w:cs="Times New Roman"/>
                <w:sz w:val="20"/>
                <w:szCs w:val="20"/>
                <w:lang w:val="ru-RU" w:eastAsia="ru-RU"/>
              </w:rPr>
              <w:t xml:space="preserve"> кейс-</w:t>
            </w:r>
            <w:proofErr w:type="spellStart"/>
            <w:r w:rsidRPr="000337AE">
              <w:rPr>
                <w:rFonts w:ascii="Times New Roman" w:hAnsi="Times New Roman" w:cs="Times New Roman"/>
                <w:sz w:val="20"/>
                <w:szCs w:val="20"/>
                <w:lang w:val="ru-RU" w:eastAsia="ru-RU"/>
              </w:rPr>
              <w:t>тапсырмаға</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құрылымдық</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және</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егжей-тегжейлі</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талдау</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жасалды</w:t>
            </w:r>
            <w:proofErr w:type="spellEnd"/>
          </w:p>
        </w:tc>
        <w:tc>
          <w:tcPr>
            <w:tcW w:w="3260" w:type="dxa"/>
          </w:tcPr>
          <w:p w14:paraId="3895D750" w14:textId="77777777" w:rsidR="000337AE" w:rsidRPr="000337AE" w:rsidRDefault="000337AE" w:rsidP="00466382">
            <w:pPr>
              <w:shd w:val="clear" w:color="auto" w:fill="FFFFFF"/>
              <w:ind w:left="142"/>
              <w:rPr>
                <w:rFonts w:ascii="Times New Roman" w:hAnsi="Times New Roman" w:cs="Times New Roman"/>
                <w:sz w:val="20"/>
                <w:szCs w:val="20"/>
                <w:lang w:val="ru-RU" w:eastAsia="ru-RU"/>
              </w:rPr>
            </w:pPr>
            <w:r w:rsidRPr="000337AE">
              <w:rPr>
                <w:rFonts w:ascii="Times New Roman" w:hAnsi="Times New Roman" w:cs="Times New Roman"/>
                <w:sz w:val="20"/>
                <w:szCs w:val="20"/>
                <w:lang w:val="kk-KZ" w:eastAsia="ru-RU"/>
              </w:rPr>
              <w:t>П</w:t>
            </w:r>
            <w:proofErr w:type="spellStart"/>
            <w:r w:rsidRPr="000337AE">
              <w:rPr>
                <w:rFonts w:ascii="Times New Roman" w:hAnsi="Times New Roman" w:cs="Times New Roman"/>
                <w:sz w:val="20"/>
                <w:szCs w:val="20"/>
                <w:lang w:val="ru-RU" w:eastAsia="ru-RU"/>
              </w:rPr>
              <w:t>резентация</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кезінде</w:t>
            </w:r>
            <w:proofErr w:type="spellEnd"/>
            <w:r w:rsidRPr="000337AE">
              <w:rPr>
                <w:rFonts w:ascii="Times New Roman" w:hAnsi="Times New Roman" w:cs="Times New Roman"/>
                <w:sz w:val="20"/>
                <w:szCs w:val="20"/>
                <w:lang w:val="ru-RU" w:eastAsia="ru-RU"/>
              </w:rPr>
              <w:t xml:space="preserve"> </w:t>
            </w:r>
            <w:r w:rsidRPr="000337AE">
              <w:rPr>
                <w:rFonts w:ascii="Times New Roman" w:hAnsi="Times New Roman" w:cs="Times New Roman"/>
                <w:sz w:val="20"/>
                <w:szCs w:val="20"/>
                <w:lang w:val="kk-KZ" w:eastAsia="ru-RU"/>
              </w:rPr>
              <w:t>с</w:t>
            </w:r>
            <w:proofErr w:type="spellStart"/>
            <w:r w:rsidRPr="000337AE">
              <w:rPr>
                <w:rFonts w:ascii="Times New Roman" w:hAnsi="Times New Roman" w:cs="Times New Roman"/>
                <w:sz w:val="20"/>
                <w:szCs w:val="20"/>
                <w:lang w:val="ru-RU" w:eastAsia="ru-RU"/>
              </w:rPr>
              <w:t>пикер</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қосымша</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сұрақтар</w:t>
            </w:r>
            <w:proofErr w:type="spellEnd"/>
            <w:r w:rsidRPr="000337AE">
              <w:rPr>
                <w:rFonts w:ascii="Times New Roman" w:hAnsi="Times New Roman" w:cs="Times New Roman"/>
                <w:sz w:val="20"/>
                <w:szCs w:val="20"/>
                <w:lang w:val="kk-KZ" w:eastAsia="ru-RU"/>
              </w:rPr>
              <w:t>ға жақсы жауап берді, бірақ аздап қиындалды;</w:t>
            </w:r>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орындалған</w:t>
            </w:r>
            <w:proofErr w:type="spellEnd"/>
            <w:r w:rsidRPr="000337AE">
              <w:rPr>
                <w:rFonts w:ascii="Times New Roman" w:hAnsi="Times New Roman" w:cs="Times New Roman"/>
                <w:sz w:val="20"/>
                <w:szCs w:val="20"/>
                <w:lang w:val="ru-RU" w:eastAsia="ru-RU"/>
              </w:rPr>
              <w:t xml:space="preserve"> кейс-</w:t>
            </w:r>
            <w:proofErr w:type="spellStart"/>
            <w:r w:rsidRPr="000337AE">
              <w:rPr>
                <w:rFonts w:ascii="Times New Roman" w:hAnsi="Times New Roman" w:cs="Times New Roman"/>
                <w:sz w:val="20"/>
                <w:szCs w:val="20"/>
                <w:lang w:val="ru-RU" w:eastAsia="ru-RU"/>
              </w:rPr>
              <w:t>тапсырманың</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дайынд</w:t>
            </w:r>
            <w:proofErr w:type="spellEnd"/>
            <w:r w:rsidRPr="000337AE">
              <w:rPr>
                <w:rFonts w:ascii="Times New Roman" w:hAnsi="Times New Roman" w:cs="Times New Roman"/>
                <w:sz w:val="20"/>
                <w:szCs w:val="20"/>
                <w:lang w:val="kk-KZ" w:eastAsia="ru-RU"/>
              </w:rPr>
              <w:t>ығы</w:t>
            </w:r>
            <w:r w:rsidRPr="000337AE">
              <w:rPr>
                <w:rFonts w:ascii="Times New Roman" w:hAnsi="Times New Roman" w:cs="Times New Roman"/>
                <w:sz w:val="20"/>
                <w:szCs w:val="20"/>
                <w:lang w:val="ru-RU" w:eastAsia="ru-RU"/>
              </w:rPr>
              <w:t xml:space="preserve"> </w:t>
            </w:r>
            <w:r w:rsidRPr="000337AE">
              <w:rPr>
                <w:rFonts w:ascii="Times New Roman" w:hAnsi="Times New Roman" w:cs="Times New Roman"/>
                <w:sz w:val="20"/>
                <w:szCs w:val="20"/>
                <w:lang w:val="kk-KZ" w:eastAsia="ru-RU"/>
              </w:rPr>
              <w:t>жақсы болғанымен, кейбір слайдтары дұрыс</w:t>
            </w:r>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құрылымдалған</w:t>
            </w:r>
            <w:proofErr w:type="spellEnd"/>
          </w:p>
          <w:p w14:paraId="6771D700" w14:textId="77777777" w:rsidR="000337AE" w:rsidRPr="000337AE" w:rsidRDefault="000337AE" w:rsidP="00466382">
            <w:pPr>
              <w:shd w:val="clear" w:color="auto" w:fill="FFFFFF"/>
              <w:ind w:left="142"/>
              <w:rPr>
                <w:rFonts w:ascii="Times New Roman" w:hAnsi="Times New Roman" w:cs="Times New Roman"/>
                <w:spacing w:val="-2"/>
                <w:sz w:val="20"/>
                <w:szCs w:val="20"/>
                <w:lang w:val="ru-RU"/>
              </w:rPr>
            </w:pPr>
            <w:proofErr w:type="spellStart"/>
            <w:r w:rsidRPr="000337AE">
              <w:rPr>
                <w:rFonts w:ascii="Times New Roman" w:hAnsi="Times New Roman" w:cs="Times New Roman"/>
                <w:sz w:val="20"/>
                <w:szCs w:val="20"/>
                <w:lang w:val="ru-RU" w:eastAsia="ru-RU"/>
              </w:rPr>
              <w:t>Презентацияда</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бірқатар</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фактілерді</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ескерме</w:t>
            </w:r>
            <w:proofErr w:type="spellEnd"/>
            <w:r w:rsidRPr="000337AE">
              <w:rPr>
                <w:rFonts w:ascii="Times New Roman" w:hAnsi="Times New Roman" w:cs="Times New Roman"/>
                <w:sz w:val="20"/>
                <w:szCs w:val="20"/>
                <w:lang w:val="kk-KZ" w:eastAsia="ru-RU"/>
              </w:rPr>
              <w:t>ді, бірақ жалпы кейс-тапсырманың мазмұнына әсер етпеді.</w:t>
            </w:r>
          </w:p>
        </w:tc>
        <w:tc>
          <w:tcPr>
            <w:tcW w:w="3402" w:type="dxa"/>
          </w:tcPr>
          <w:p w14:paraId="15520B05" w14:textId="77777777" w:rsidR="000337AE" w:rsidRPr="000337AE" w:rsidRDefault="000337AE" w:rsidP="00466382">
            <w:pPr>
              <w:shd w:val="clear" w:color="auto" w:fill="FFFFFF"/>
              <w:ind w:left="142"/>
              <w:rPr>
                <w:rFonts w:ascii="Times New Roman" w:hAnsi="Times New Roman" w:cs="Times New Roman"/>
                <w:sz w:val="20"/>
                <w:szCs w:val="20"/>
                <w:lang w:val="kk-KZ"/>
              </w:rPr>
            </w:pPr>
            <w:r w:rsidRPr="000337AE">
              <w:rPr>
                <w:rFonts w:ascii="Times New Roman" w:hAnsi="Times New Roman" w:cs="Times New Roman"/>
                <w:sz w:val="20"/>
                <w:szCs w:val="20"/>
                <w:lang w:val="kk-KZ" w:eastAsia="ru-RU"/>
              </w:rPr>
              <w:t>П</w:t>
            </w:r>
            <w:proofErr w:type="spellStart"/>
            <w:r w:rsidRPr="000337AE">
              <w:rPr>
                <w:rFonts w:ascii="Times New Roman" w:hAnsi="Times New Roman" w:cs="Times New Roman"/>
                <w:sz w:val="20"/>
                <w:szCs w:val="20"/>
                <w:lang w:val="ru-RU" w:eastAsia="ru-RU"/>
              </w:rPr>
              <w:t>резентация</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кезінде</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сұрақтарға</w:t>
            </w:r>
            <w:proofErr w:type="spellEnd"/>
            <w:r w:rsidRPr="000337AE">
              <w:rPr>
                <w:rFonts w:ascii="Times New Roman" w:hAnsi="Times New Roman" w:cs="Times New Roman"/>
                <w:sz w:val="20"/>
                <w:szCs w:val="20"/>
                <w:lang w:val="ru-RU" w:eastAsia="ru-RU"/>
              </w:rPr>
              <w:t xml:space="preserve"> </w:t>
            </w:r>
            <w:r w:rsidRPr="000337AE">
              <w:rPr>
                <w:rFonts w:ascii="Times New Roman" w:hAnsi="Times New Roman" w:cs="Times New Roman"/>
                <w:sz w:val="20"/>
                <w:szCs w:val="20"/>
                <w:lang w:val="kk-KZ" w:eastAsia="ru-RU"/>
              </w:rPr>
              <w:t>жауап бере алмады</w:t>
            </w:r>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немесе</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мүлдем</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жауап</w:t>
            </w:r>
            <w:proofErr w:type="spellEnd"/>
            <w:r w:rsidRPr="000337AE">
              <w:rPr>
                <w:rFonts w:ascii="Times New Roman" w:hAnsi="Times New Roman" w:cs="Times New Roman"/>
                <w:sz w:val="20"/>
                <w:szCs w:val="20"/>
                <w:lang w:val="ru-RU" w:eastAsia="ru-RU"/>
              </w:rPr>
              <w:t xml:space="preserve"> </w:t>
            </w:r>
            <w:r w:rsidRPr="000337AE">
              <w:rPr>
                <w:rFonts w:ascii="Times New Roman" w:hAnsi="Times New Roman" w:cs="Times New Roman"/>
                <w:sz w:val="20"/>
                <w:szCs w:val="20"/>
                <w:lang w:val="kk-KZ" w:eastAsia="ru-RU"/>
              </w:rPr>
              <w:t>болмады</w:t>
            </w:r>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Орындалған</w:t>
            </w:r>
            <w:proofErr w:type="spellEnd"/>
            <w:r w:rsidRPr="000337AE">
              <w:rPr>
                <w:rFonts w:ascii="Times New Roman" w:hAnsi="Times New Roman" w:cs="Times New Roman"/>
                <w:sz w:val="20"/>
                <w:szCs w:val="20"/>
                <w:lang w:val="ru-RU" w:eastAsia="ru-RU"/>
              </w:rPr>
              <w:t xml:space="preserve"> кейс-</w:t>
            </w:r>
            <w:proofErr w:type="spellStart"/>
            <w:r w:rsidRPr="000337AE">
              <w:rPr>
                <w:rFonts w:ascii="Times New Roman" w:hAnsi="Times New Roman" w:cs="Times New Roman"/>
                <w:sz w:val="20"/>
                <w:szCs w:val="20"/>
                <w:lang w:val="ru-RU" w:eastAsia="ru-RU"/>
              </w:rPr>
              <w:t>тапсырма</w:t>
            </w:r>
            <w:proofErr w:type="spellEnd"/>
            <w:r w:rsidRPr="000337AE">
              <w:rPr>
                <w:rFonts w:ascii="Times New Roman" w:hAnsi="Times New Roman" w:cs="Times New Roman"/>
                <w:sz w:val="20"/>
                <w:szCs w:val="20"/>
                <w:lang w:val="kk-KZ" w:eastAsia="ru-RU"/>
              </w:rPr>
              <w:t>сының мазмұның құрлымдылығы бұзылды. Кейс-тапсырманы есебінде егжей-тегжейлі талдау жасалмаған, барлық фактілер ескерілмеген.</w:t>
            </w:r>
          </w:p>
        </w:tc>
        <w:tc>
          <w:tcPr>
            <w:tcW w:w="2550" w:type="dxa"/>
          </w:tcPr>
          <w:p w14:paraId="077D8780" w14:textId="77777777" w:rsidR="000337AE" w:rsidRPr="000337AE" w:rsidRDefault="000337AE" w:rsidP="00466382">
            <w:pPr>
              <w:shd w:val="clear" w:color="auto" w:fill="FFFFFF"/>
              <w:ind w:left="142"/>
              <w:rPr>
                <w:rFonts w:ascii="Times New Roman" w:hAnsi="Times New Roman" w:cs="Times New Roman"/>
                <w:sz w:val="20"/>
                <w:szCs w:val="20"/>
                <w:lang w:val="kk-KZ" w:eastAsia="ru-RU"/>
              </w:rPr>
            </w:pPr>
            <w:r w:rsidRPr="000337AE">
              <w:rPr>
                <w:rFonts w:ascii="Times New Roman" w:hAnsi="Times New Roman" w:cs="Times New Roman"/>
                <w:sz w:val="20"/>
                <w:szCs w:val="20"/>
                <w:lang w:val="kk-KZ" w:eastAsia="ru-RU"/>
              </w:rPr>
              <w:t>Презентация мазмұны құрылымдалмаған; кейс-тапсырманың есебінде егжей-тегжейлі талдау жасалмаған</w:t>
            </w:r>
          </w:p>
          <w:p w14:paraId="75C3F451" w14:textId="77777777" w:rsidR="000337AE" w:rsidRPr="000337AE" w:rsidRDefault="000337AE" w:rsidP="00466382">
            <w:pPr>
              <w:shd w:val="clear" w:color="auto" w:fill="FFFFFF"/>
              <w:ind w:left="142"/>
              <w:rPr>
                <w:rFonts w:ascii="Times New Roman" w:hAnsi="Times New Roman" w:cs="Times New Roman"/>
                <w:sz w:val="20"/>
                <w:szCs w:val="20"/>
                <w:lang w:val="kk-KZ" w:eastAsia="ru-RU"/>
              </w:rPr>
            </w:pPr>
          </w:p>
          <w:p w14:paraId="7980B7D1" w14:textId="77777777" w:rsidR="000337AE" w:rsidRPr="000337AE" w:rsidRDefault="000337AE" w:rsidP="00466382">
            <w:pPr>
              <w:shd w:val="clear" w:color="auto" w:fill="FFFFFF"/>
              <w:ind w:left="142"/>
              <w:rPr>
                <w:rFonts w:ascii="Times New Roman" w:hAnsi="Times New Roman" w:cs="Times New Roman"/>
                <w:sz w:val="20"/>
                <w:szCs w:val="20"/>
                <w:lang w:val="ru-RU" w:eastAsia="ru-RU"/>
              </w:rPr>
            </w:pPr>
            <w:r w:rsidRPr="000337AE">
              <w:rPr>
                <w:rFonts w:ascii="Times New Roman" w:hAnsi="Times New Roman" w:cs="Times New Roman"/>
                <w:sz w:val="20"/>
                <w:szCs w:val="20"/>
                <w:lang w:val="ru-RU" w:eastAsia="ru-RU"/>
              </w:rPr>
              <w:t>.</w:t>
            </w:r>
          </w:p>
          <w:p w14:paraId="5A18B872"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p>
        </w:tc>
      </w:tr>
      <w:tr w:rsidR="000337AE" w:rsidRPr="000337AE" w14:paraId="3715F5ED" w14:textId="77777777" w:rsidTr="00466382">
        <w:trPr>
          <w:trHeight w:val="1833"/>
        </w:trPr>
        <w:tc>
          <w:tcPr>
            <w:tcW w:w="2127" w:type="dxa"/>
          </w:tcPr>
          <w:p w14:paraId="2F76AED5" w14:textId="77777777" w:rsidR="000337AE" w:rsidRPr="000337AE" w:rsidRDefault="000337AE" w:rsidP="00466382">
            <w:pPr>
              <w:pStyle w:val="TableParagraph"/>
              <w:spacing w:line="237" w:lineRule="exact"/>
              <w:ind w:left="142"/>
              <w:rPr>
                <w:rFonts w:ascii="Times New Roman" w:hAnsi="Times New Roman" w:cs="Times New Roman"/>
                <w:b/>
                <w:spacing w:val="-2"/>
                <w:sz w:val="20"/>
                <w:szCs w:val="20"/>
              </w:rPr>
            </w:pPr>
            <w:r w:rsidRPr="000337AE">
              <w:rPr>
                <w:rFonts w:ascii="Times New Roman" w:hAnsi="Times New Roman" w:cs="Times New Roman"/>
                <w:b/>
                <w:spacing w:val="-2"/>
                <w:sz w:val="20"/>
                <w:szCs w:val="20"/>
              </w:rPr>
              <w:lastRenderedPageBreak/>
              <w:t>4. Мəтіннің бірегейлігі</w:t>
            </w:r>
          </w:p>
          <w:p w14:paraId="771DF72C" w14:textId="77777777" w:rsidR="000337AE" w:rsidRPr="000337AE" w:rsidRDefault="000337AE" w:rsidP="00466382">
            <w:pPr>
              <w:pStyle w:val="TableParagraph"/>
              <w:spacing w:line="233" w:lineRule="exact"/>
              <w:ind w:left="142"/>
              <w:rPr>
                <w:rFonts w:ascii="Times New Roman" w:hAnsi="Times New Roman" w:cs="Times New Roman"/>
                <w:b/>
                <w:sz w:val="20"/>
                <w:szCs w:val="20"/>
              </w:rPr>
            </w:pPr>
            <w:r w:rsidRPr="000337AE">
              <w:rPr>
                <w:rFonts w:ascii="Times New Roman" w:hAnsi="Times New Roman" w:cs="Times New Roman"/>
                <w:b/>
                <w:spacing w:val="-2"/>
                <w:sz w:val="20"/>
                <w:szCs w:val="20"/>
              </w:rPr>
              <w:t>(антиплагиат)</w:t>
            </w:r>
          </w:p>
        </w:tc>
        <w:tc>
          <w:tcPr>
            <w:tcW w:w="3544" w:type="dxa"/>
          </w:tcPr>
          <w:p w14:paraId="53A03780" w14:textId="77777777" w:rsidR="000337AE" w:rsidRPr="000337AE" w:rsidRDefault="000337AE" w:rsidP="00466382">
            <w:pPr>
              <w:pStyle w:val="TableParagraph"/>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Жобалық</w:t>
            </w:r>
            <w:r w:rsidRPr="000337AE">
              <w:rPr>
                <w:rFonts w:ascii="Times New Roman" w:hAnsi="Times New Roman" w:cs="Times New Roman"/>
                <w:spacing w:val="-2"/>
                <w:sz w:val="20"/>
                <w:szCs w:val="20"/>
              </w:rPr>
              <w:tab/>
              <w:t>жұмыстың негізгі техникалық сипаттамалары сақталды; қарыз</w:t>
            </w:r>
            <w:r w:rsidRPr="000337AE">
              <w:rPr>
                <w:rFonts w:ascii="Times New Roman" w:hAnsi="Times New Roman" w:cs="Times New Roman"/>
                <w:spacing w:val="-2"/>
                <w:sz w:val="20"/>
                <w:szCs w:val="20"/>
              </w:rPr>
              <w:tab/>
              <w:t>алу,</w:t>
            </w:r>
            <w:r w:rsidRPr="000337AE">
              <w:rPr>
                <w:rFonts w:ascii="Times New Roman" w:hAnsi="Times New Roman" w:cs="Times New Roman"/>
                <w:spacing w:val="-2"/>
                <w:sz w:val="20"/>
                <w:szCs w:val="20"/>
              </w:rPr>
              <w:tab/>
              <w:t>өзін-өзі  бағалау, дəйексөз келтіру, өзіндік ерекшелік; факультет (бакалавр)</w:t>
            </w:r>
            <w:r w:rsidRPr="000337AE">
              <w:rPr>
                <w:rFonts w:ascii="Times New Roman" w:hAnsi="Times New Roman" w:cs="Times New Roman"/>
                <w:spacing w:val="-2"/>
                <w:sz w:val="20"/>
                <w:szCs w:val="20"/>
              </w:rPr>
              <w:tab/>
              <w:t>белгілеген жұмыстың</w:t>
            </w:r>
            <w:r w:rsidRPr="000337AE">
              <w:rPr>
                <w:rFonts w:ascii="Times New Roman" w:hAnsi="Times New Roman" w:cs="Times New Roman"/>
                <w:spacing w:val="-2"/>
                <w:sz w:val="20"/>
                <w:szCs w:val="20"/>
              </w:rPr>
              <w:tab/>
              <w:t>өзіндік</w:t>
            </w:r>
          </w:p>
          <w:p w14:paraId="447E09EF"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pacing w:val="-2"/>
                <w:sz w:val="20"/>
                <w:szCs w:val="20"/>
              </w:rPr>
              <w:t>деңгейін ескере отырып, қорытынды балл қою;</w:t>
            </w:r>
          </w:p>
        </w:tc>
        <w:tc>
          <w:tcPr>
            <w:tcW w:w="3260" w:type="dxa"/>
          </w:tcPr>
          <w:p w14:paraId="324FE6E6" w14:textId="77777777" w:rsidR="000337AE" w:rsidRPr="000337AE" w:rsidRDefault="000337AE" w:rsidP="00466382">
            <w:pPr>
              <w:pStyle w:val="TableParagraph"/>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Жобалық жұмыстың негізгі техникалық сипаттамалары</w:t>
            </w:r>
          </w:p>
          <w:p w14:paraId="3E59CD90" w14:textId="77777777" w:rsidR="000337AE" w:rsidRPr="000337AE" w:rsidRDefault="000337AE" w:rsidP="00466382">
            <w:pPr>
              <w:pStyle w:val="TableParagraph"/>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сақталды; қарыз алу,</w:t>
            </w:r>
          </w:p>
          <w:p w14:paraId="162FD625" w14:textId="77777777" w:rsidR="000337AE" w:rsidRPr="000337AE" w:rsidRDefault="000337AE" w:rsidP="00466382">
            <w:pPr>
              <w:pStyle w:val="TableParagraph"/>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дəйексөз келтіру, өзіндік</w:t>
            </w:r>
          </w:p>
          <w:p w14:paraId="44371232" w14:textId="77777777" w:rsidR="000337AE" w:rsidRPr="000337AE" w:rsidRDefault="000337AE" w:rsidP="00466382">
            <w:pPr>
              <w:pStyle w:val="TableParagraph"/>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ерекшелік; өзін-өзі</w:t>
            </w:r>
          </w:p>
          <w:p w14:paraId="0FC1F051" w14:textId="77777777" w:rsidR="000337AE" w:rsidRPr="000337AE" w:rsidRDefault="000337AE" w:rsidP="00466382">
            <w:pPr>
              <w:pStyle w:val="TableParagraph"/>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бағалаудың үлкен көлемі.</w:t>
            </w:r>
          </w:p>
          <w:p w14:paraId="1E2D1956" w14:textId="77777777" w:rsidR="000337AE" w:rsidRPr="000337AE" w:rsidRDefault="000337AE" w:rsidP="00466382">
            <w:pPr>
              <w:pStyle w:val="TableParagraph"/>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жобалық емтихан</w:t>
            </w:r>
          </w:p>
          <w:p w14:paraId="4331BDC7" w14:textId="77777777" w:rsidR="000337AE" w:rsidRPr="000337AE" w:rsidRDefault="000337AE" w:rsidP="00466382">
            <w:pPr>
              <w:pStyle w:val="TableParagraph"/>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жұмысының маңыздылығына елеулі əсер етпейтін; факультет</w:t>
            </w:r>
          </w:p>
          <w:p w14:paraId="664A4459" w14:textId="77777777" w:rsidR="000337AE" w:rsidRPr="000337AE" w:rsidRDefault="000337AE" w:rsidP="00466382">
            <w:pPr>
              <w:pStyle w:val="TableParagraph"/>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(бак, маг жəне док)</w:t>
            </w:r>
          </w:p>
          <w:p w14:paraId="4A2CE7FE" w14:textId="77777777" w:rsidR="000337AE" w:rsidRPr="000337AE" w:rsidRDefault="000337AE" w:rsidP="00466382">
            <w:pPr>
              <w:pStyle w:val="TableParagraph"/>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белгілеген жұмыстың</w:t>
            </w:r>
          </w:p>
          <w:p w14:paraId="37CCD710" w14:textId="77777777" w:rsidR="000337AE" w:rsidRPr="000337AE" w:rsidRDefault="000337AE" w:rsidP="00466382">
            <w:pPr>
              <w:pStyle w:val="TableParagraph"/>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өзіндік деңгейін ескере</w:t>
            </w:r>
          </w:p>
          <w:p w14:paraId="486347D8" w14:textId="77777777" w:rsidR="000337AE" w:rsidRPr="000337AE" w:rsidRDefault="000337AE" w:rsidP="00466382">
            <w:pPr>
              <w:pStyle w:val="TableParagraph"/>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отырып, қорытынды</w:t>
            </w:r>
          </w:p>
          <w:p w14:paraId="23C80ACD"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pacing w:val="-2"/>
                <w:sz w:val="20"/>
                <w:szCs w:val="20"/>
              </w:rPr>
              <w:t>балл қою;</w:t>
            </w:r>
          </w:p>
        </w:tc>
        <w:tc>
          <w:tcPr>
            <w:tcW w:w="3402" w:type="dxa"/>
          </w:tcPr>
          <w:p w14:paraId="4C533270"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Жобалық жұмыстың</w:t>
            </w:r>
          </w:p>
          <w:p w14:paraId="2EC2D5F8"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негізгі техникалық</w:t>
            </w:r>
          </w:p>
          <w:p w14:paraId="0397586C"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сипаттамаларын ішінара</w:t>
            </w:r>
          </w:p>
          <w:p w14:paraId="6027EC18"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сақтау; қарыз алу,</w:t>
            </w:r>
          </w:p>
          <w:p w14:paraId="76992BC8"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дəйексөз келтіру, өзіндік</w:t>
            </w:r>
          </w:p>
          <w:p w14:paraId="6D319A67"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ерекшелік; өзін-өзі</w:t>
            </w:r>
          </w:p>
          <w:p w14:paraId="22FD6046"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бағалаудың үлкен көлемі.</w:t>
            </w:r>
          </w:p>
          <w:p w14:paraId="6D6324D5"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жобалық емтихан</w:t>
            </w:r>
          </w:p>
          <w:p w14:paraId="0F89038E"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жұмысының</w:t>
            </w:r>
          </w:p>
          <w:p w14:paraId="165A21F3"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маңыздылығына елеулі</w:t>
            </w:r>
          </w:p>
          <w:p w14:paraId="1AD52612"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əсер етпейтін; факультет</w:t>
            </w:r>
          </w:p>
          <w:p w14:paraId="7E223C41"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(бак, маг жəне док)</w:t>
            </w:r>
          </w:p>
          <w:p w14:paraId="026E80E7"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белгілеген жұмыстың</w:t>
            </w:r>
          </w:p>
          <w:p w14:paraId="6453D7FC"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өзіндік деңгейін ескере</w:t>
            </w:r>
          </w:p>
          <w:p w14:paraId="7F91D5FB"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отырып, Қорытынды</w:t>
            </w:r>
          </w:p>
          <w:p w14:paraId="18CB038F"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балл қою;</w:t>
            </w:r>
          </w:p>
          <w:p w14:paraId="3F5444B7"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Генеративті жасанды</w:t>
            </w:r>
          </w:p>
          <w:p w14:paraId="1EDCEA10"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интеллект (GenAI)</w:t>
            </w:r>
          </w:p>
          <w:p w14:paraId="1C0C2987"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жобасының мəтінінде</w:t>
            </w:r>
          </w:p>
          <w:p w14:paraId="19A1DEFC"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пайдалану 20% - дан</w:t>
            </w:r>
          </w:p>
          <w:p w14:paraId="71F43333"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аспауы керек, бірақ бұл</w:t>
            </w:r>
          </w:p>
          <w:p w14:paraId="405D1A92"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жағдайда емтихан бағасы</w:t>
            </w:r>
          </w:p>
          <w:p w14:paraId="4ED1345F"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69% - дан жоғары</w:t>
            </w:r>
          </w:p>
          <w:p w14:paraId="4AD2F87A"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болмайды.</w:t>
            </w:r>
          </w:p>
        </w:tc>
        <w:tc>
          <w:tcPr>
            <w:tcW w:w="2550" w:type="dxa"/>
          </w:tcPr>
          <w:p w14:paraId="1A93439A"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Жобалық жұмыстың</w:t>
            </w:r>
          </w:p>
          <w:p w14:paraId="1E953846"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негізгі техникалық</w:t>
            </w:r>
          </w:p>
          <w:p w14:paraId="5D9C9A4A"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сипаттамаларын ішінара</w:t>
            </w:r>
          </w:p>
          <w:p w14:paraId="5BD7DFF3"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сақтау; қарыз алу,</w:t>
            </w:r>
          </w:p>
          <w:p w14:paraId="03B749AB"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дəйексөз келтіру, өзіндік</w:t>
            </w:r>
          </w:p>
          <w:p w14:paraId="2991D72D"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ерекшелік; өзін-өзі</w:t>
            </w:r>
          </w:p>
          <w:p w14:paraId="5AF899B6"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бағалаудың үлкен көлемі.</w:t>
            </w:r>
          </w:p>
          <w:p w14:paraId="0E2DB615"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жобалық емтихан</w:t>
            </w:r>
          </w:p>
          <w:p w14:paraId="0AAF0ABD"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жұмысының</w:t>
            </w:r>
          </w:p>
          <w:p w14:paraId="783BB698"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маңыздылығына елеулі</w:t>
            </w:r>
          </w:p>
          <w:p w14:paraId="25D8DF6E"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əсер етпейтін; факультет</w:t>
            </w:r>
          </w:p>
          <w:p w14:paraId="0C003C55"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(бак, маг жəне док)</w:t>
            </w:r>
          </w:p>
          <w:p w14:paraId="0017334B"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белгілеген жұмыстың</w:t>
            </w:r>
          </w:p>
          <w:p w14:paraId="15177062"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өзіндік деңгейін ескере</w:t>
            </w:r>
          </w:p>
          <w:p w14:paraId="3F3F128E"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отырып, Қорытынды</w:t>
            </w:r>
          </w:p>
          <w:p w14:paraId="71B7A67F"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балл қою;</w:t>
            </w:r>
          </w:p>
          <w:p w14:paraId="2D7B46C1"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Генеративті жасанды</w:t>
            </w:r>
          </w:p>
          <w:p w14:paraId="6D563440"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интеллект (GenAI)</w:t>
            </w:r>
          </w:p>
          <w:p w14:paraId="1F1F68CC"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жобасының мəтінінде</w:t>
            </w:r>
          </w:p>
          <w:p w14:paraId="1304232B"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пайдалану 20% - дан</w:t>
            </w:r>
          </w:p>
          <w:p w14:paraId="20C5DFEC"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аспауы керек, бірақ бұл</w:t>
            </w:r>
          </w:p>
          <w:p w14:paraId="622C1628"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жағдайда емтихан бағасы</w:t>
            </w:r>
          </w:p>
          <w:p w14:paraId="505AE9ED"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69% - дан жоғары</w:t>
            </w:r>
          </w:p>
          <w:p w14:paraId="4ACD0A6E"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pacing w:val="-2"/>
                <w:sz w:val="20"/>
                <w:szCs w:val="20"/>
              </w:rPr>
              <w:t>болмайды.</w:t>
            </w:r>
          </w:p>
        </w:tc>
      </w:tr>
    </w:tbl>
    <w:p w14:paraId="76714C12" w14:textId="77777777" w:rsidR="0073006B" w:rsidRPr="000337AE" w:rsidRDefault="0073006B" w:rsidP="0073006B">
      <w:pPr>
        <w:rPr>
          <w:sz w:val="20"/>
          <w:szCs w:val="20"/>
          <w:lang w:val="kk-KZ"/>
        </w:rPr>
      </w:pPr>
    </w:p>
    <w:p w14:paraId="738056FB" w14:textId="3597F311" w:rsidR="0073006B" w:rsidRDefault="0073006B" w:rsidP="0073006B">
      <w:pPr>
        <w:rPr>
          <w:sz w:val="20"/>
          <w:szCs w:val="20"/>
          <w:lang w:val="kk-KZ"/>
        </w:rPr>
      </w:pPr>
    </w:p>
    <w:p w14:paraId="21549318" w14:textId="449BB0DF" w:rsidR="007476D5" w:rsidRDefault="007476D5" w:rsidP="0073006B">
      <w:pPr>
        <w:rPr>
          <w:sz w:val="20"/>
          <w:szCs w:val="20"/>
          <w:lang w:val="kk-KZ"/>
        </w:rPr>
      </w:pPr>
    </w:p>
    <w:p w14:paraId="23DD3AD9" w14:textId="79275685" w:rsidR="007476D5" w:rsidRDefault="007476D5" w:rsidP="0073006B">
      <w:pPr>
        <w:rPr>
          <w:sz w:val="20"/>
          <w:szCs w:val="20"/>
          <w:lang w:val="kk-KZ"/>
        </w:rPr>
      </w:pPr>
    </w:p>
    <w:p w14:paraId="752F154A" w14:textId="2A50A428" w:rsidR="007476D5" w:rsidRDefault="007476D5" w:rsidP="0073006B">
      <w:pPr>
        <w:rPr>
          <w:sz w:val="20"/>
          <w:szCs w:val="20"/>
          <w:lang w:val="kk-KZ"/>
        </w:rPr>
      </w:pPr>
    </w:p>
    <w:p w14:paraId="72B65823" w14:textId="58602D1A" w:rsidR="007476D5" w:rsidRDefault="007476D5" w:rsidP="0073006B">
      <w:pPr>
        <w:rPr>
          <w:sz w:val="20"/>
          <w:szCs w:val="20"/>
          <w:lang w:val="kk-KZ"/>
        </w:rPr>
      </w:pPr>
    </w:p>
    <w:p w14:paraId="7CAF17FB" w14:textId="6437FAB5" w:rsidR="007476D5" w:rsidRDefault="007476D5" w:rsidP="0073006B">
      <w:pPr>
        <w:rPr>
          <w:sz w:val="20"/>
          <w:szCs w:val="20"/>
          <w:lang w:val="kk-KZ"/>
        </w:rPr>
      </w:pPr>
    </w:p>
    <w:p w14:paraId="5299DBC7" w14:textId="73913BF4" w:rsidR="007476D5" w:rsidRDefault="007476D5" w:rsidP="0073006B">
      <w:pPr>
        <w:rPr>
          <w:sz w:val="20"/>
          <w:szCs w:val="20"/>
          <w:lang w:val="kk-KZ"/>
        </w:rPr>
      </w:pPr>
    </w:p>
    <w:p w14:paraId="25B5F79A" w14:textId="50E8A171" w:rsidR="007476D5" w:rsidRDefault="007476D5" w:rsidP="0073006B">
      <w:pPr>
        <w:rPr>
          <w:sz w:val="20"/>
          <w:szCs w:val="20"/>
          <w:lang w:val="kk-KZ"/>
        </w:rPr>
      </w:pPr>
    </w:p>
    <w:p w14:paraId="0786455E" w14:textId="451FEE68" w:rsidR="007476D5" w:rsidRDefault="007476D5" w:rsidP="0073006B">
      <w:pPr>
        <w:rPr>
          <w:sz w:val="20"/>
          <w:szCs w:val="20"/>
          <w:lang w:val="kk-KZ"/>
        </w:rPr>
      </w:pPr>
    </w:p>
    <w:p w14:paraId="7509DBA7" w14:textId="163C87A3" w:rsidR="007476D5" w:rsidRDefault="007476D5" w:rsidP="0073006B">
      <w:pPr>
        <w:rPr>
          <w:sz w:val="20"/>
          <w:szCs w:val="20"/>
          <w:lang w:val="kk-KZ"/>
        </w:rPr>
      </w:pPr>
    </w:p>
    <w:p w14:paraId="2B2C3655" w14:textId="5A2D249B" w:rsidR="007476D5" w:rsidRDefault="007476D5" w:rsidP="0073006B">
      <w:pPr>
        <w:rPr>
          <w:sz w:val="20"/>
          <w:szCs w:val="20"/>
          <w:lang w:val="kk-KZ"/>
        </w:rPr>
      </w:pPr>
    </w:p>
    <w:p w14:paraId="10E24453" w14:textId="5363DAD9" w:rsidR="007476D5" w:rsidRDefault="007476D5" w:rsidP="0073006B">
      <w:pPr>
        <w:rPr>
          <w:sz w:val="20"/>
          <w:szCs w:val="20"/>
          <w:lang w:val="kk-KZ"/>
        </w:rPr>
      </w:pPr>
    </w:p>
    <w:p w14:paraId="38CFA79A" w14:textId="115D8096" w:rsidR="007476D5" w:rsidRDefault="007476D5" w:rsidP="0073006B">
      <w:pPr>
        <w:rPr>
          <w:sz w:val="20"/>
          <w:szCs w:val="20"/>
          <w:lang w:val="kk-KZ"/>
        </w:rPr>
      </w:pPr>
    </w:p>
    <w:p w14:paraId="4B1AB277" w14:textId="77777777" w:rsidR="007476D5" w:rsidRPr="000337AE" w:rsidRDefault="007476D5" w:rsidP="0073006B">
      <w:pPr>
        <w:rPr>
          <w:sz w:val="20"/>
          <w:szCs w:val="20"/>
          <w:lang w:val="kk-KZ"/>
        </w:rPr>
      </w:pPr>
    </w:p>
    <w:p w14:paraId="1D95D28C" w14:textId="77777777" w:rsidR="0073006B" w:rsidRPr="000337AE" w:rsidRDefault="0073006B" w:rsidP="0073006B">
      <w:pPr>
        <w:rPr>
          <w:sz w:val="20"/>
          <w:szCs w:val="20"/>
          <w:lang w:val="kk-KZ"/>
        </w:rPr>
      </w:pPr>
    </w:p>
    <w:p w14:paraId="3DFC04D9" w14:textId="77777777" w:rsidR="000337AE" w:rsidRPr="00EB0E3C" w:rsidRDefault="000337AE" w:rsidP="000337AE">
      <w:pPr>
        <w:pStyle w:val="paragraph"/>
        <w:spacing w:before="0" w:beforeAutospacing="0" w:after="0" w:afterAutospacing="0"/>
        <w:jc w:val="center"/>
        <w:textAlignment w:val="baseline"/>
        <w:rPr>
          <w:rStyle w:val="normaltextrun"/>
          <w:b/>
          <w:sz w:val="20"/>
          <w:szCs w:val="20"/>
          <w:lang w:val="kk-KZ"/>
        </w:rPr>
      </w:pPr>
      <w:r w:rsidRPr="00EB0E3C">
        <w:rPr>
          <w:rStyle w:val="normaltextrun"/>
          <w:b/>
          <w:sz w:val="20"/>
          <w:szCs w:val="20"/>
          <w:lang w:val="kk-KZ"/>
        </w:rPr>
        <w:lastRenderedPageBreak/>
        <w:t>ЖИЫНТЫҚ БАҒАЛАУ РУБРИКАТОРЫ</w:t>
      </w:r>
    </w:p>
    <w:p w14:paraId="0852D36D" w14:textId="77777777" w:rsidR="000337AE" w:rsidRPr="00EB0E3C" w:rsidRDefault="000337AE" w:rsidP="000337AE">
      <w:pPr>
        <w:pStyle w:val="paragraph"/>
        <w:spacing w:before="0" w:beforeAutospacing="0" w:after="0" w:afterAutospacing="0"/>
        <w:jc w:val="center"/>
        <w:textAlignment w:val="baseline"/>
        <w:rPr>
          <w:rStyle w:val="normaltextrun"/>
          <w:b/>
          <w:sz w:val="20"/>
          <w:szCs w:val="20"/>
          <w:lang w:val="kk-KZ"/>
        </w:rPr>
      </w:pPr>
      <w:r w:rsidRPr="00EB0E3C">
        <w:rPr>
          <w:rStyle w:val="normaltextrun"/>
          <w:b/>
          <w:sz w:val="20"/>
          <w:szCs w:val="20"/>
          <w:lang w:val="kk-KZ"/>
        </w:rPr>
        <w:t>ОҚУ НӘТИЖЕЛЕРІН БАҒАЛАУ КРИТЕРИЙЛЕРІ</w:t>
      </w:r>
    </w:p>
    <w:p w14:paraId="6C85A0DC" w14:textId="77777777" w:rsidR="000337AE" w:rsidRPr="00EB0E3C" w:rsidRDefault="000337AE" w:rsidP="000337AE">
      <w:pPr>
        <w:pStyle w:val="paragraph"/>
        <w:spacing w:before="0" w:beforeAutospacing="0" w:after="0" w:afterAutospacing="0"/>
        <w:jc w:val="center"/>
        <w:textAlignment w:val="baseline"/>
        <w:rPr>
          <w:b/>
          <w:sz w:val="20"/>
          <w:szCs w:val="20"/>
          <w:lang w:val="kk-KZ"/>
        </w:rPr>
      </w:pPr>
      <w:r w:rsidRPr="00EB0E3C">
        <w:rPr>
          <w:rStyle w:val="eop"/>
          <w:b/>
          <w:sz w:val="20"/>
          <w:szCs w:val="20"/>
          <w:lang w:val="kk-KZ"/>
        </w:rPr>
        <w:t> </w:t>
      </w:r>
    </w:p>
    <w:p w14:paraId="5D7914D3" w14:textId="77777777" w:rsidR="000337AE" w:rsidRPr="000337AE" w:rsidRDefault="000337AE" w:rsidP="000337AE">
      <w:pPr>
        <w:pStyle w:val="paragraph"/>
        <w:spacing w:before="0" w:beforeAutospacing="0" w:after="0" w:afterAutospacing="0"/>
        <w:textAlignment w:val="baseline"/>
        <w:rPr>
          <w:rStyle w:val="normaltextrun"/>
          <w:b/>
          <w:bCs/>
          <w:sz w:val="20"/>
          <w:szCs w:val="20"/>
          <w:lang w:val="kk-KZ"/>
        </w:rPr>
      </w:pPr>
      <w:r w:rsidRPr="000337AE">
        <w:rPr>
          <w:sz w:val="20"/>
          <w:szCs w:val="20"/>
          <w:lang w:val="kk-KZ"/>
        </w:rPr>
        <w:t xml:space="preserve">  </w:t>
      </w:r>
    </w:p>
    <w:p w14:paraId="0920DB11" w14:textId="6EE72D9B" w:rsidR="000337AE" w:rsidRPr="000337AE" w:rsidRDefault="000337AE" w:rsidP="000337AE">
      <w:pPr>
        <w:pStyle w:val="paragraph"/>
        <w:spacing w:before="0" w:beforeAutospacing="0" w:after="0" w:afterAutospacing="0"/>
        <w:textAlignment w:val="baseline"/>
        <w:rPr>
          <w:sz w:val="20"/>
          <w:szCs w:val="20"/>
          <w:lang w:val="kk-KZ"/>
        </w:rPr>
      </w:pPr>
      <w:r w:rsidRPr="000337AE">
        <w:rPr>
          <w:rStyle w:val="normaltextrun"/>
          <w:bCs/>
          <w:color w:val="FF0000"/>
          <w:sz w:val="20"/>
          <w:szCs w:val="20"/>
          <w:lang w:val="kk-KZ"/>
        </w:rPr>
        <w:t xml:space="preserve">      </w:t>
      </w:r>
      <w:r w:rsidRPr="000337AE">
        <w:rPr>
          <w:rStyle w:val="normaltextrun"/>
          <w:bCs/>
          <w:sz w:val="20"/>
          <w:szCs w:val="20"/>
          <w:lang w:val="kk-KZ"/>
        </w:rPr>
        <w:t xml:space="preserve">2-СӨЖ. КЕЙС-ТАПСЫРМА </w:t>
      </w:r>
      <w:r w:rsidR="007476D5" w:rsidRPr="007476D5">
        <w:rPr>
          <w:b/>
          <w:sz w:val="20"/>
          <w:szCs w:val="20"/>
          <w:lang w:val="kk-KZ"/>
        </w:rPr>
        <w:t>Тау-кен кен орындарын игеру кезінде мұнай мен газды бұрғылау және өндіру кезінде ағынды суларды тазарту әдістерінің процесін көрсету.</w:t>
      </w:r>
      <w:r w:rsidR="007476D5" w:rsidRPr="000337AE">
        <w:rPr>
          <w:b/>
          <w:sz w:val="20"/>
          <w:szCs w:val="20"/>
          <w:lang w:val="kk-KZ"/>
        </w:rPr>
        <w:t xml:space="preserve"> </w:t>
      </w:r>
      <w:r w:rsidRPr="000337AE">
        <w:rPr>
          <w:b/>
          <w:sz w:val="20"/>
          <w:szCs w:val="20"/>
          <w:lang w:val="kk-KZ"/>
        </w:rPr>
        <w:t>(презентация)</w:t>
      </w:r>
      <w:r w:rsidRPr="000337AE">
        <w:rPr>
          <w:rStyle w:val="normaltextrun"/>
          <w:bCs/>
          <w:sz w:val="20"/>
          <w:szCs w:val="20"/>
          <w:lang w:val="kk-KZ"/>
        </w:rPr>
        <w:t xml:space="preserve"> (АБ-н 100%-н 25 % құрайды)</w:t>
      </w:r>
      <w:r w:rsidRPr="000337AE">
        <w:rPr>
          <w:rStyle w:val="normaltextrun"/>
          <w:sz w:val="20"/>
          <w:szCs w:val="20"/>
          <w:lang w:val="kk-KZ"/>
        </w:rPr>
        <w:t> </w:t>
      </w:r>
      <w:r w:rsidRPr="000337AE">
        <w:rPr>
          <w:rStyle w:val="eop"/>
          <w:sz w:val="20"/>
          <w:szCs w:val="20"/>
          <w:lang w:val="kk-KZ"/>
        </w:rPr>
        <w:t> </w:t>
      </w:r>
    </w:p>
    <w:p w14:paraId="4C80CAAE" w14:textId="77777777" w:rsidR="000337AE" w:rsidRPr="000337AE" w:rsidRDefault="000337AE" w:rsidP="000337AE">
      <w:pPr>
        <w:pStyle w:val="paragraph"/>
        <w:spacing w:before="0" w:beforeAutospacing="0" w:after="0" w:afterAutospacing="0"/>
        <w:jc w:val="center"/>
        <w:textAlignment w:val="baseline"/>
        <w:rPr>
          <w:rStyle w:val="eop"/>
          <w:sz w:val="20"/>
          <w:szCs w:val="20"/>
          <w:lang w:val="kk-KZ"/>
        </w:rPr>
      </w:pPr>
    </w:p>
    <w:tbl>
      <w:tblPr>
        <w:tblW w:w="14892"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7"/>
        <w:gridCol w:w="3544"/>
        <w:gridCol w:w="3260"/>
        <w:gridCol w:w="3402"/>
        <w:gridCol w:w="2559"/>
      </w:tblGrid>
      <w:tr w:rsidR="000337AE" w:rsidRPr="000337AE" w14:paraId="08F3AAD3" w14:textId="77777777" w:rsidTr="00466382">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3EC5533" w14:textId="77777777" w:rsidR="000337AE" w:rsidRPr="000337AE" w:rsidRDefault="000337AE" w:rsidP="00466382">
            <w:pPr>
              <w:pStyle w:val="paragraph"/>
              <w:spacing w:before="0" w:beforeAutospacing="0" w:after="0" w:afterAutospacing="0"/>
              <w:ind w:left="142"/>
              <w:jc w:val="center"/>
              <w:textAlignment w:val="baseline"/>
              <w:rPr>
                <w:sz w:val="20"/>
                <w:szCs w:val="20"/>
              </w:rPr>
            </w:pPr>
            <w:r w:rsidRPr="000337AE">
              <w:rPr>
                <w:rStyle w:val="normaltextrun"/>
                <w:bCs/>
                <w:sz w:val="20"/>
                <w:szCs w:val="20"/>
                <w:lang w:val="kk-KZ"/>
              </w:rPr>
              <w:t xml:space="preserve"> </w:t>
            </w:r>
            <w:r w:rsidRPr="000337AE">
              <w:rPr>
                <w:rStyle w:val="normaltextrun"/>
                <w:bCs/>
                <w:sz w:val="20"/>
                <w:szCs w:val="20"/>
              </w:rPr>
              <w:t>Критерий </w:t>
            </w:r>
            <w:r w:rsidRPr="000337AE">
              <w:rPr>
                <w:rStyle w:val="normaltextrun"/>
                <w:sz w:val="20"/>
                <w:szCs w:val="20"/>
              </w:rPr>
              <w:t> </w:t>
            </w:r>
          </w:p>
        </w:tc>
        <w:tc>
          <w:tcPr>
            <w:tcW w:w="3544"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C8D2CCB" w14:textId="77777777" w:rsidR="000337AE" w:rsidRPr="000337AE" w:rsidRDefault="000337AE" w:rsidP="00466382">
            <w:pPr>
              <w:pStyle w:val="paragraph"/>
              <w:spacing w:before="0" w:beforeAutospacing="0" w:after="0" w:afterAutospacing="0"/>
              <w:ind w:left="142"/>
              <w:jc w:val="center"/>
              <w:textAlignment w:val="baseline"/>
              <w:rPr>
                <w:sz w:val="20"/>
                <w:szCs w:val="20"/>
              </w:rPr>
            </w:pPr>
            <w:r w:rsidRPr="000337AE">
              <w:rPr>
                <w:rStyle w:val="normaltextrun"/>
                <w:bCs/>
                <w:sz w:val="20"/>
                <w:szCs w:val="20"/>
              </w:rPr>
              <w:t>«</w:t>
            </w:r>
            <w:r w:rsidRPr="000337AE">
              <w:rPr>
                <w:rStyle w:val="normaltextrun"/>
                <w:bCs/>
                <w:sz w:val="20"/>
                <w:szCs w:val="20"/>
                <w:lang w:val="kk-KZ"/>
              </w:rPr>
              <w:t>Өте жақсы</w:t>
            </w:r>
            <w:r w:rsidRPr="000337AE">
              <w:rPr>
                <w:rStyle w:val="normaltextrun"/>
                <w:bCs/>
                <w:sz w:val="20"/>
                <w:szCs w:val="20"/>
              </w:rPr>
              <w:t>» </w:t>
            </w:r>
          </w:p>
          <w:p w14:paraId="6EFC221D" w14:textId="77777777" w:rsidR="000337AE" w:rsidRPr="000337AE" w:rsidRDefault="000337AE" w:rsidP="00466382">
            <w:pPr>
              <w:pStyle w:val="paragraph"/>
              <w:spacing w:before="0" w:beforeAutospacing="0" w:after="0" w:afterAutospacing="0"/>
              <w:ind w:left="142"/>
              <w:jc w:val="center"/>
              <w:textAlignment w:val="baseline"/>
              <w:rPr>
                <w:b/>
                <w:bCs/>
                <w:sz w:val="20"/>
                <w:szCs w:val="20"/>
              </w:rPr>
            </w:pPr>
            <w:r w:rsidRPr="000337AE">
              <w:rPr>
                <w:rStyle w:val="normaltextrun"/>
                <w:bCs/>
                <w:sz w:val="20"/>
                <w:szCs w:val="20"/>
              </w:rPr>
              <w:t>20-25 % </w:t>
            </w:r>
          </w:p>
        </w:tc>
        <w:tc>
          <w:tcPr>
            <w:tcW w:w="326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9B59F7B" w14:textId="77777777" w:rsidR="000337AE" w:rsidRPr="000337AE" w:rsidRDefault="000337AE" w:rsidP="00466382">
            <w:pPr>
              <w:pStyle w:val="paragraph"/>
              <w:spacing w:before="0" w:beforeAutospacing="0" w:after="0" w:afterAutospacing="0"/>
              <w:ind w:left="142"/>
              <w:jc w:val="center"/>
              <w:textAlignment w:val="baseline"/>
              <w:rPr>
                <w:b/>
                <w:bCs/>
                <w:sz w:val="20"/>
                <w:szCs w:val="20"/>
              </w:rPr>
            </w:pPr>
            <w:r w:rsidRPr="000337AE">
              <w:rPr>
                <w:rStyle w:val="normaltextrun"/>
                <w:bCs/>
                <w:sz w:val="20"/>
                <w:szCs w:val="20"/>
              </w:rPr>
              <w:t>«</w:t>
            </w:r>
            <w:r w:rsidRPr="000337AE">
              <w:rPr>
                <w:rStyle w:val="normaltextrun"/>
                <w:bCs/>
                <w:sz w:val="20"/>
                <w:szCs w:val="20"/>
                <w:lang w:val="kk-KZ"/>
              </w:rPr>
              <w:t>Жақсы</w:t>
            </w:r>
            <w:r w:rsidRPr="000337AE">
              <w:rPr>
                <w:rStyle w:val="normaltextrun"/>
                <w:bCs/>
                <w:sz w:val="20"/>
                <w:szCs w:val="20"/>
              </w:rPr>
              <w:t>»</w:t>
            </w:r>
          </w:p>
          <w:p w14:paraId="27B40FB8" w14:textId="77777777" w:rsidR="000337AE" w:rsidRPr="000337AE" w:rsidRDefault="000337AE" w:rsidP="00466382">
            <w:pPr>
              <w:pStyle w:val="paragraph"/>
              <w:spacing w:before="0" w:beforeAutospacing="0" w:after="0" w:afterAutospacing="0"/>
              <w:ind w:left="142"/>
              <w:jc w:val="center"/>
              <w:textAlignment w:val="baseline"/>
              <w:rPr>
                <w:b/>
                <w:bCs/>
                <w:sz w:val="20"/>
                <w:szCs w:val="20"/>
              </w:rPr>
            </w:pPr>
            <w:r w:rsidRPr="000337AE">
              <w:rPr>
                <w:rStyle w:val="normaltextrun"/>
                <w:bCs/>
                <w:sz w:val="20"/>
                <w:szCs w:val="20"/>
              </w:rPr>
              <w:t>15-20%  </w:t>
            </w:r>
          </w:p>
        </w:tc>
        <w:tc>
          <w:tcPr>
            <w:tcW w:w="340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1CBDE1C" w14:textId="77777777" w:rsidR="000337AE" w:rsidRPr="000337AE" w:rsidRDefault="000337AE" w:rsidP="00466382">
            <w:pPr>
              <w:pStyle w:val="paragraph"/>
              <w:spacing w:before="0" w:beforeAutospacing="0" w:after="0" w:afterAutospacing="0"/>
              <w:ind w:left="142"/>
              <w:jc w:val="center"/>
              <w:textAlignment w:val="baseline"/>
              <w:rPr>
                <w:b/>
                <w:bCs/>
                <w:sz w:val="20"/>
                <w:szCs w:val="20"/>
              </w:rPr>
            </w:pPr>
            <w:r w:rsidRPr="000337AE">
              <w:rPr>
                <w:rStyle w:val="normaltextrun"/>
                <w:bCs/>
                <w:sz w:val="20"/>
                <w:szCs w:val="20"/>
              </w:rPr>
              <w:t>«</w:t>
            </w:r>
            <w:r w:rsidRPr="000337AE">
              <w:rPr>
                <w:rStyle w:val="normaltextrun"/>
                <w:bCs/>
                <w:color w:val="000000"/>
                <w:sz w:val="20"/>
                <w:szCs w:val="20"/>
                <w:lang w:val="kk-KZ"/>
              </w:rPr>
              <w:t>Қанағаттанарлық</w:t>
            </w:r>
            <w:r w:rsidRPr="000337AE">
              <w:rPr>
                <w:rStyle w:val="normaltextrun"/>
                <w:bCs/>
                <w:sz w:val="20"/>
                <w:szCs w:val="20"/>
              </w:rPr>
              <w:t>»  </w:t>
            </w:r>
          </w:p>
          <w:p w14:paraId="4514B0F6" w14:textId="77777777" w:rsidR="000337AE" w:rsidRPr="000337AE" w:rsidRDefault="000337AE" w:rsidP="00466382">
            <w:pPr>
              <w:pStyle w:val="paragraph"/>
              <w:spacing w:before="0" w:beforeAutospacing="0" w:after="0" w:afterAutospacing="0"/>
              <w:ind w:left="142"/>
              <w:jc w:val="center"/>
              <w:textAlignment w:val="baseline"/>
              <w:rPr>
                <w:b/>
                <w:bCs/>
                <w:sz w:val="20"/>
                <w:szCs w:val="20"/>
              </w:rPr>
            </w:pPr>
            <w:r w:rsidRPr="000337AE">
              <w:rPr>
                <w:rStyle w:val="normaltextrun"/>
                <w:bCs/>
                <w:sz w:val="20"/>
                <w:szCs w:val="20"/>
              </w:rPr>
              <w:t>10-15%</w:t>
            </w:r>
          </w:p>
        </w:tc>
        <w:tc>
          <w:tcPr>
            <w:tcW w:w="2559"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5D5B092" w14:textId="77777777" w:rsidR="000337AE" w:rsidRPr="000337AE" w:rsidRDefault="000337AE" w:rsidP="00466382">
            <w:pPr>
              <w:pStyle w:val="paragraph"/>
              <w:spacing w:before="0" w:beforeAutospacing="0" w:after="0" w:afterAutospacing="0"/>
              <w:ind w:left="142"/>
              <w:jc w:val="center"/>
              <w:textAlignment w:val="baseline"/>
              <w:rPr>
                <w:b/>
                <w:bCs/>
                <w:sz w:val="20"/>
                <w:szCs w:val="20"/>
              </w:rPr>
            </w:pPr>
            <w:r w:rsidRPr="000337AE">
              <w:rPr>
                <w:rStyle w:val="normaltextrun"/>
                <w:bCs/>
                <w:sz w:val="20"/>
                <w:szCs w:val="20"/>
              </w:rPr>
              <w:t>«</w:t>
            </w:r>
            <w:r w:rsidRPr="000337AE">
              <w:rPr>
                <w:rStyle w:val="normaltextrun"/>
                <w:bCs/>
                <w:color w:val="000000"/>
                <w:sz w:val="20"/>
                <w:szCs w:val="20"/>
                <w:lang w:val="kk-KZ"/>
              </w:rPr>
              <w:t>Қанағаттанарлықсыз</w:t>
            </w:r>
            <w:r w:rsidRPr="000337AE">
              <w:rPr>
                <w:rStyle w:val="normaltextrun"/>
                <w:bCs/>
                <w:sz w:val="20"/>
                <w:szCs w:val="20"/>
              </w:rPr>
              <w:t>»</w:t>
            </w:r>
          </w:p>
          <w:p w14:paraId="31E3BDC3" w14:textId="77777777" w:rsidR="000337AE" w:rsidRPr="000337AE" w:rsidRDefault="000337AE" w:rsidP="00466382">
            <w:pPr>
              <w:pStyle w:val="paragraph"/>
              <w:spacing w:before="0" w:beforeAutospacing="0" w:after="0" w:afterAutospacing="0"/>
              <w:ind w:left="142"/>
              <w:jc w:val="center"/>
              <w:textAlignment w:val="baseline"/>
              <w:rPr>
                <w:b/>
                <w:bCs/>
                <w:sz w:val="20"/>
                <w:szCs w:val="20"/>
              </w:rPr>
            </w:pPr>
            <w:r w:rsidRPr="000337AE">
              <w:rPr>
                <w:rStyle w:val="normaltextrun"/>
                <w:bCs/>
                <w:sz w:val="20"/>
                <w:szCs w:val="20"/>
              </w:rPr>
              <w:t> 0-10%</w:t>
            </w:r>
          </w:p>
        </w:tc>
      </w:tr>
    </w:tbl>
    <w:tbl>
      <w:tblPr>
        <w:tblStyle w:val="TableNormal"/>
        <w:tblW w:w="1488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7"/>
        <w:gridCol w:w="3544"/>
        <w:gridCol w:w="3260"/>
        <w:gridCol w:w="3402"/>
        <w:gridCol w:w="2550"/>
      </w:tblGrid>
      <w:tr w:rsidR="000337AE" w:rsidRPr="000337AE" w14:paraId="1D86A458" w14:textId="77777777" w:rsidTr="00466382">
        <w:trPr>
          <w:trHeight w:val="1305"/>
        </w:trPr>
        <w:tc>
          <w:tcPr>
            <w:tcW w:w="2127" w:type="dxa"/>
          </w:tcPr>
          <w:p w14:paraId="06ED10FC" w14:textId="77777777" w:rsidR="000337AE" w:rsidRPr="000337AE" w:rsidRDefault="000337AE" w:rsidP="000337AE">
            <w:pPr>
              <w:pStyle w:val="TableParagraph"/>
              <w:numPr>
                <w:ilvl w:val="0"/>
                <w:numId w:val="15"/>
              </w:numPr>
              <w:ind w:left="142"/>
              <w:rPr>
                <w:rFonts w:ascii="Times New Roman" w:hAnsi="Times New Roman" w:cs="Times New Roman"/>
                <w:b/>
                <w:sz w:val="20"/>
                <w:szCs w:val="20"/>
                <w:shd w:val="clear" w:color="auto" w:fill="FFFFFF"/>
              </w:rPr>
            </w:pPr>
            <w:r w:rsidRPr="000337AE">
              <w:rPr>
                <w:rFonts w:ascii="Times New Roman" w:hAnsi="Times New Roman" w:cs="Times New Roman"/>
                <w:b/>
                <w:sz w:val="20"/>
                <w:szCs w:val="20"/>
                <w:shd w:val="clear" w:color="auto" w:fill="FFFFFF"/>
              </w:rPr>
              <w:t>Кейс-</w:t>
            </w:r>
          </w:p>
          <w:p w14:paraId="4FB14D17" w14:textId="77777777" w:rsidR="000337AE" w:rsidRPr="000337AE" w:rsidRDefault="000337AE" w:rsidP="00466382">
            <w:pPr>
              <w:pStyle w:val="TableParagraph"/>
              <w:ind w:left="142"/>
              <w:rPr>
                <w:rFonts w:ascii="Times New Roman" w:hAnsi="Times New Roman" w:cs="Times New Roman"/>
                <w:b/>
                <w:sz w:val="20"/>
                <w:szCs w:val="20"/>
                <w:shd w:val="clear" w:color="auto" w:fill="FFFFFF"/>
              </w:rPr>
            </w:pPr>
            <w:r w:rsidRPr="000337AE">
              <w:rPr>
                <w:rFonts w:ascii="Times New Roman" w:hAnsi="Times New Roman" w:cs="Times New Roman"/>
                <w:b/>
                <w:sz w:val="20"/>
                <w:szCs w:val="20"/>
                <w:shd w:val="clear" w:color="auto" w:fill="FFFFFF"/>
              </w:rPr>
              <w:t xml:space="preserve">тапсырманың </w:t>
            </w:r>
          </w:p>
          <w:p w14:paraId="5FE75860" w14:textId="77777777" w:rsidR="000337AE" w:rsidRPr="000337AE" w:rsidRDefault="000337AE" w:rsidP="00466382">
            <w:pPr>
              <w:pStyle w:val="TableParagraph"/>
              <w:ind w:left="142"/>
              <w:rPr>
                <w:rFonts w:ascii="Times New Roman" w:hAnsi="Times New Roman" w:cs="Times New Roman"/>
                <w:b/>
                <w:sz w:val="20"/>
                <w:szCs w:val="20"/>
              </w:rPr>
            </w:pPr>
            <w:r w:rsidRPr="000337AE">
              <w:rPr>
                <w:rFonts w:ascii="Times New Roman" w:hAnsi="Times New Roman" w:cs="Times New Roman"/>
                <w:b/>
                <w:sz w:val="20"/>
                <w:szCs w:val="20"/>
                <w:shd w:val="clear" w:color="auto" w:fill="FFFFFF"/>
              </w:rPr>
              <w:t>ғылыми-теориялық деңгейі мен толықтығы</w:t>
            </w:r>
          </w:p>
        </w:tc>
        <w:tc>
          <w:tcPr>
            <w:tcW w:w="3544" w:type="dxa"/>
          </w:tcPr>
          <w:p w14:paraId="49363FBA" w14:textId="77777777" w:rsidR="000337AE" w:rsidRPr="000337AE" w:rsidRDefault="000337AE" w:rsidP="00466382">
            <w:pPr>
              <w:shd w:val="clear" w:color="auto" w:fill="FFFFFF"/>
              <w:ind w:left="142"/>
              <w:rPr>
                <w:rFonts w:ascii="Times New Roman" w:hAnsi="Times New Roman" w:cs="Times New Roman"/>
                <w:sz w:val="20"/>
                <w:szCs w:val="20"/>
                <w:lang w:val="kk-KZ"/>
              </w:rPr>
            </w:pPr>
            <w:r w:rsidRPr="000337AE">
              <w:rPr>
                <w:rFonts w:ascii="Times New Roman" w:hAnsi="Times New Roman" w:cs="Times New Roman"/>
                <w:sz w:val="20"/>
                <w:szCs w:val="20"/>
                <w:lang w:val="kk-KZ" w:eastAsia="ru-RU"/>
              </w:rPr>
              <w:t>Тапсырма презентацияға. белгіленген регламент шеңберінде толығымен орындалды. Студенттер сапалы жасалған талдау негізінде таңдалған шешімнің толық нақты дәлелін дайындады</w:t>
            </w:r>
          </w:p>
        </w:tc>
        <w:tc>
          <w:tcPr>
            <w:tcW w:w="3260" w:type="dxa"/>
          </w:tcPr>
          <w:p w14:paraId="4137AF24" w14:textId="77777777" w:rsidR="000337AE" w:rsidRPr="000337AE" w:rsidRDefault="000337AE" w:rsidP="00466382">
            <w:pPr>
              <w:shd w:val="clear" w:color="auto" w:fill="FFFFFF"/>
              <w:ind w:left="142"/>
              <w:rPr>
                <w:rFonts w:ascii="Times New Roman" w:hAnsi="Times New Roman" w:cs="Times New Roman"/>
                <w:sz w:val="20"/>
                <w:szCs w:val="20"/>
                <w:lang w:val="kk-KZ"/>
              </w:rPr>
            </w:pPr>
            <w:r w:rsidRPr="000337AE">
              <w:rPr>
                <w:rFonts w:ascii="Times New Roman" w:hAnsi="Times New Roman" w:cs="Times New Roman"/>
                <w:sz w:val="20"/>
                <w:szCs w:val="20"/>
                <w:lang w:val="kk-KZ" w:eastAsia="ru-RU"/>
              </w:rPr>
              <w:t>Тапсырма толығымен, бірақ сөйлеуге белгіленген регламент шеңберінде орындалды. Студенттер таңдалған шешімнің дәлелін толық емес деңгейде дайындады.</w:t>
            </w:r>
          </w:p>
        </w:tc>
        <w:tc>
          <w:tcPr>
            <w:tcW w:w="3402" w:type="dxa"/>
          </w:tcPr>
          <w:p w14:paraId="1046D97D" w14:textId="77777777" w:rsidR="000337AE" w:rsidRPr="000337AE" w:rsidRDefault="000337AE" w:rsidP="00466382">
            <w:pPr>
              <w:shd w:val="clear" w:color="auto" w:fill="FFFFFF"/>
              <w:ind w:left="142"/>
              <w:rPr>
                <w:rFonts w:ascii="Times New Roman" w:hAnsi="Times New Roman" w:cs="Times New Roman"/>
                <w:sz w:val="20"/>
                <w:szCs w:val="20"/>
                <w:lang w:val="kk-KZ"/>
              </w:rPr>
            </w:pPr>
            <w:r w:rsidRPr="000337AE">
              <w:rPr>
                <w:rFonts w:ascii="Times New Roman" w:hAnsi="Times New Roman" w:cs="Times New Roman"/>
                <w:sz w:val="20"/>
                <w:szCs w:val="20"/>
                <w:lang w:val="kk-KZ" w:eastAsia="ru-RU"/>
              </w:rPr>
              <w:t>Тапсырма 2/3-тен астам, бірақ сөйлеуге белгіленген регламент шеңберінде. орындалды, Студенттер шешімді аша алмайды және жасалған таңдауды нақты дәлелдей алмайды.</w:t>
            </w:r>
          </w:p>
        </w:tc>
        <w:tc>
          <w:tcPr>
            <w:tcW w:w="2550" w:type="dxa"/>
          </w:tcPr>
          <w:p w14:paraId="091248FC" w14:textId="77777777" w:rsidR="000337AE" w:rsidRPr="000337AE" w:rsidRDefault="000337AE" w:rsidP="00466382">
            <w:pPr>
              <w:shd w:val="clear" w:color="auto" w:fill="FFFFFF"/>
              <w:ind w:left="142"/>
              <w:rPr>
                <w:rFonts w:ascii="Times New Roman" w:hAnsi="Times New Roman" w:cs="Times New Roman"/>
                <w:sz w:val="20"/>
                <w:szCs w:val="20"/>
                <w:lang w:val="kk-KZ"/>
              </w:rPr>
            </w:pPr>
            <w:r w:rsidRPr="000337AE">
              <w:rPr>
                <w:rFonts w:ascii="Times New Roman" w:hAnsi="Times New Roman" w:cs="Times New Roman"/>
                <w:sz w:val="20"/>
                <w:szCs w:val="20"/>
                <w:lang w:val="kk-KZ" w:eastAsia="ru-RU"/>
              </w:rPr>
              <w:t>Тапсырма үштен бірінен аз орындалды. Кейсті талдау кезінде бұлыңғыр егжей-тегжейлер жасалды, шешімнің дәлелі жоқ.</w:t>
            </w:r>
          </w:p>
        </w:tc>
      </w:tr>
      <w:tr w:rsidR="000337AE" w:rsidRPr="000337AE" w14:paraId="1B670871" w14:textId="77777777" w:rsidTr="00466382">
        <w:trPr>
          <w:trHeight w:val="278"/>
        </w:trPr>
        <w:tc>
          <w:tcPr>
            <w:tcW w:w="2127" w:type="dxa"/>
          </w:tcPr>
          <w:p w14:paraId="515B91AB" w14:textId="77777777" w:rsidR="000337AE" w:rsidRPr="000337AE" w:rsidRDefault="000337AE" w:rsidP="00466382">
            <w:pPr>
              <w:pStyle w:val="TableParagraph"/>
              <w:ind w:left="142"/>
              <w:rPr>
                <w:rFonts w:ascii="Times New Roman" w:hAnsi="Times New Roman" w:cs="Times New Roman"/>
                <w:b/>
                <w:sz w:val="20"/>
                <w:szCs w:val="20"/>
              </w:rPr>
            </w:pPr>
            <w:r w:rsidRPr="000337AE">
              <w:rPr>
                <w:rFonts w:ascii="Times New Roman" w:hAnsi="Times New Roman" w:cs="Times New Roman"/>
                <w:b/>
                <w:sz w:val="20"/>
                <w:szCs w:val="20"/>
              </w:rPr>
              <w:t xml:space="preserve">2. Кейсті </w:t>
            </w:r>
            <w:r w:rsidRPr="000337AE">
              <w:rPr>
                <w:rFonts w:ascii="Times New Roman" w:hAnsi="Times New Roman" w:cs="Times New Roman"/>
                <w:b/>
                <w:sz w:val="20"/>
                <w:szCs w:val="20"/>
                <w:shd w:val="clear" w:color="auto" w:fill="FFFFFF"/>
              </w:rPr>
              <w:t>талдау және оны шешу тәсіліндегі шығармашылық пен өзіндік дәрежесі және қорытындысы</w:t>
            </w:r>
          </w:p>
        </w:tc>
        <w:tc>
          <w:tcPr>
            <w:tcW w:w="3544" w:type="dxa"/>
          </w:tcPr>
          <w:p w14:paraId="40F034D2" w14:textId="77777777" w:rsidR="000337AE" w:rsidRPr="000337AE" w:rsidRDefault="000337AE" w:rsidP="00466382">
            <w:pPr>
              <w:shd w:val="clear" w:color="auto" w:fill="FFFFFF"/>
              <w:ind w:left="142"/>
              <w:rPr>
                <w:rFonts w:ascii="Times New Roman" w:hAnsi="Times New Roman" w:cs="Times New Roman"/>
                <w:sz w:val="20"/>
                <w:szCs w:val="20"/>
                <w:lang w:val="kk-KZ"/>
              </w:rPr>
            </w:pPr>
            <w:r w:rsidRPr="000337AE">
              <w:rPr>
                <w:rFonts w:ascii="Times New Roman" w:hAnsi="Times New Roman" w:cs="Times New Roman"/>
                <w:sz w:val="20"/>
                <w:szCs w:val="20"/>
                <w:lang w:val="kk-KZ" w:eastAsia="ru-RU"/>
              </w:rPr>
              <w:t>Жақсы теориялық білімдер көрсетілді, проблемаға және оның пайда болу себептеріне өзіндік негізделген көзқарас бар. Бірқатар анықталған проблемалар болған жағдайда олардың иерархиясы нақты анықталады. Шешімнің ықтимал нұсқалары ұсынылған (3-5), балама шешімдердің бірі қорытынды таңдау нақты және дәлелді түрде негізделген</w:t>
            </w:r>
          </w:p>
        </w:tc>
        <w:tc>
          <w:tcPr>
            <w:tcW w:w="3260" w:type="dxa"/>
          </w:tcPr>
          <w:p w14:paraId="5A27451D" w14:textId="77777777" w:rsidR="000337AE" w:rsidRPr="000337AE" w:rsidRDefault="000337AE" w:rsidP="00466382">
            <w:pPr>
              <w:shd w:val="clear" w:color="auto" w:fill="FFFFFF"/>
              <w:ind w:left="142"/>
              <w:rPr>
                <w:rFonts w:ascii="Times New Roman" w:hAnsi="Times New Roman" w:cs="Times New Roman"/>
                <w:sz w:val="20"/>
                <w:szCs w:val="20"/>
                <w:lang w:val="kk-KZ"/>
              </w:rPr>
            </w:pPr>
            <w:r w:rsidRPr="000337AE">
              <w:rPr>
                <w:rFonts w:ascii="Times New Roman" w:hAnsi="Times New Roman" w:cs="Times New Roman"/>
                <w:sz w:val="20"/>
                <w:szCs w:val="20"/>
                <w:lang w:val="kk-KZ" w:eastAsia="ru-RU"/>
              </w:rPr>
              <w:t>Шамадан тыс теориялау бар немесе керісінше, теориялық негіздеме шектеулі, проблемаларға өзіндік көзқарас бар, бірақ оның пайда болуының барлық себептері анықталмаған. Барлық мүмкін болатын проблемалар анықталмады, негізгі мәселе емес, екінші мәселе қарастырылды, ұсынылған 2-3 шешімдер, қорытынды таңдаудың нақты дәлелі көрсетілмеді.</w:t>
            </w:r>
          </w:p>
        </w:tc>
        <w:tc>
          <w:tcPr>
            <w:tcW w:w="3402" w:type="dxa"/>
          </w:tcPr>
          <w:p w14:paraId="2F9347CC" w14:textId="77777777" w:rsidR="000337AE" w:rsidRPr="000337AE" w:rsidRDefault="000337AE" w:rsidP="00466382">
            <w:pPr>
              <w:shd w:val="clear" w:color="auto" w:fill="FFFFFF"/>
              <w:ind w:left="142"/>
              <w:rPr>
                <w:rFonts w:ascii="Times New Roman" w:hAnsi="Times New Roman" w:cs="Times New Roman"/>
                <w:sz w:val="20"/>
                <w:szCs w:val="20"/>
                <w:lang w:val="kk-KZ" w:eastAsia="ru-RU"/>
              </w:rPr>
            </w:pPr>
            <w:r w:rsidRPr="000337AE">
              <w:rPr>
                <w:rFonts w:ascii="Times New Roman" w:hAnsi="Times New Roman" w:cs="Times New Roman"/>
                <w:sz w:val="20"/>
                <w:szCs w:val="20"/>
                <w:lang w:val="kk-KZ" w:eastAsia="ru-RU"/>
              </w:rPr>
              <w:t xml:space="preserve">Студенттер теориялық білімнің жетіспеушілігін көрсетеді. Шешім үшін негізгі мәселе емес, екінші мәселе таңдалады, ұсынылған шешімдердің саны аз (1-2), нақты анық шешім болмады. </w:t>
            </w:r>
          </w:p>
          <w:p w14:paraId="403623EB" w14:textId="77777777" w:rsidR="000337AE" w:rsidRPr="000337AE" w:rsidRDefault="000337AE" w:rsidP="00466382">
            <w:pPr>
              <w:shd w:val="clear" w:color="auto" w:fill="FFFFFF"/>
              <w:ind w:left="142"/>
              <w:rPr>
                <w:rFonts w:ascii="Times New Roman" w:hAnsi="Times New Roman" w:cs="Times New Roman"/>
                <w:sz w:val="20"/>
                <w:szCs w:val="20"/>
                <w:lang w:val="kk-KZ"/>
              </w:rPr>
            </w:pPr>
            <w:r w:rsidRPr="000337AE">
              <w:rPr>
                <w:rFonts w:ascii="Times New Roman" w:hAnsi="Times New Roman" w:cs="Times New Roman"/>
                <w:sz w:val="20"/>
                <w:szCs w:val="20"/>
                <w:lang w:val="kk-KZ" w:eastAsia="ru-RU"/>
              </w:rPr>
              <w:t>Фактілердің нашар талдануы қорытынды толық шығаруға әсер етті,  шешімнің негізінде фактілерді немесе болжамдарды түсіндіру болды.</w:t>
            </w:r>
          </w:p>
        </w:tc>
        <w:tc>
          <w:tcPr>
            <w:tcW w:w="2550" w:type="dxa"/>
          </w:tcPr>
          <w:p w14:paraId="780CBACB" w14:textId="77777777" w:rsidR="000337AE" w:rsidRPr="000337AE" w:rsidRDefault="000337AE" w:rsidP="00466382">
            <w:pPr>
              <w:shd w:val="clear" w:color="auto" w:fill="FFFFFF"/>
              <w:ind w:left="142"/>
              <w:rPr>
                <w:rFonts w:ascii="Times New Roman" w:hAnsi="Times New Roman" w:cs="Times New Roman"/>
                <w:sz w:val="20"/>
                <w:szCs w:val="20"/>
                <w:lang w:val="kk-KZ"/>
              </w:rPr>
            </w:pPr>
            <w:r w:rsidRPr="000337AE">
              <w:rPr>
                <w:rFonts w:ascii="Times New Roman" w:hAnsi="Times New Roman" w:cs="Times New Roman"/>
                <w:sz w:val="20"/>
                <w:szCs w:val="20"/>
                <w:lang w:val="kk-KZ" w:eastAsia="ru-RU"/>
              </w:rPr>
              <w:t>Студенттер теориялық білімнің айқын жетіспеушілігін көрсетеді. Негізгі мәселе шешілмеген, шешім жолдары ұсынылмаған, шешімді қорытынды таңдаудың нақты дәлелі болмады. Презентацияда ұсынылған шешім кейс бойынша туындаған мәселенің көрсетпеді.</w:t>
            </w:r>
          </w:p>
        </w:tc>
      </w:tr>
      <w:tr w:rsidR="000337AE" w:rsidRPr="000337AE" w14:paraId="6E2795D6" w14:textId="77777777" w:rsidTr="00466382">
        <w:trPr>
          <w:trHeight w:val="2688"/>
        </w:trPr>
        <w:tc>
          <w:tcPr>
            <w:tcW w:w="2127" w:type="dxa"/>
          </w:tcPr>
          <w:p w14:paraId="5ABB92EB" w14:textId="77777777" w:rsidR="000337AE" w:rsidRPr="000337AE" w:rsidRDefault="000337AE" w:rsidP="00466382">
            <w:pPr>
              <w:shd w:val="clear" w:color="auto" w:fill="FFFFFF"/>
              <w:ind w:left="142"/>
              <w:rPr>
                <w:rFonts w:ascii="Times New Roman" w:hAnsi="Times New Roman" w:cs="Times New Roman"/>
                <w:b/>
                <w:spacing w:val="-2"/>
                <w:sz w:val="20"/>
                <w:szCs w:val="20"/>
                <w:lang w:val="ru-RU"/>
              </w:rPr>
            </w:pPr>
            <w:r w:rsidRPr="000337AE">
              <w:rPr>
                <w:rFonts w:ascii="Times New Roman" w:hAnsi="Times New Roman" w:cs="Times New Roman"/>
                <w:b/>
                <w:sz w:val="20"/>
                <w:szCs w:val="20"/>
                <w:shd w:val="clear" w:color="auto" w:fill="FFFFFF"/>
                <w:lang w:val="kk-KZ"/>
              </w:rPr>
              <w:t xml:space="preserve">3. </w:t>
            </w:r>
            <w:proofErr w:type="spellStart"/>
            <w:r w:rsidRPr="000337AE">
              <w:rPr>
                <w:rFonts w:ascii="Times New Roman" w:hAnsi="Times New Roman" w:cs="Times New Roman"/>
                <w:b/>
                <w:sz w:val="20"/>
                <w:szCs w:val="20"/>
                <w:shd w:val="clear" w:color="auto" w:fill="FFFFFF"/>
                <w:lang w:val="ru-RU"/>
              </w:rPr>
              <w:t>Материалды</w:t>
            </w:r>
            <w:proofErr w:type="spellEnd"/>
            <w:r w:rsidRPr="000337AE">
              <w:rPr>
                <w:rFonts w:ascii="Times New Roman" w:hAnsi="Times New Roman" w:cs="Times New Roman"/>
                <w:b/>
                <w:sz w:val="20"/>
                <w:szCs w:val="20"/>
                <w:shd w:val="clear" w:color="auto" w:fill="FFFFFF"/>
                <w:lang w:val="ru-RU"/>
              </w:rPr>
              <w:t xml:space="preserve"> </w:t>
            </w:r>
            <w:proofErr w:type="spellStart"/>
            <w:r w:rsidRPr="000337AE">
              <w:rPr>
                <w:rFonts w:ascii="Times New Roman" w:hAnsi="Times New Roman" w:cs="Times New Roman"/>
                <w:b/>
                <w:sz w:val="20"/>
                <w:szCs w:val="20"/>
                <w:shd w:val="clear" w:color="auto" w:fill="FFFFFF"/>
                <w:lang w:val="ru-RU"/>
              </w:rPr>
              <w:t>ұсыну</w:t>
            </w:r>
            <w:proofErr w:type="spellEnd"/>
            <w:r w:rsidRPr="000337AE">
              <w:rPr>
                <w:rFonts w:ascii="Times New Roman" w:hAnsi="Times New Roman" w:cs="Times New Roman"/>
                <w:b/>
                <w:sz w:val="20"/>
                <w:szCs w:val="20"/>
                <w:shd w:val="clear" w:color="auto" w:fill="FFFFFF"/>
                <w:lang w:val="ru-RU"/>
              </w:rPr>
              <w:t xml:space="preserve"> </w:t>
            </w:r>
            <w:proofErr w:type="spellStart"/>
            <w:r w:rsidRPr="000337AE">
              <w:rPr>
                <w:rFonts w:ascii="Times New Roman" w:hAnsi="Times New Roman" w:cs="Times New Roman"/>
                <w:b/>
                <w:sz w:val="20"/>
                <w:szCs w:val="20"/>
                <w:shd w:val="clear" w:color="auto" w:fill="FFFFFF"/>
                <w:lang w:val="ru-RU"/>
              </w:rPr>
              <w:t>формасы</w:t>
            </w:r>
            <w:proofErr w:type="spellEnd"/>
            <w:r w:rsidRPr="000337AE">
              <w:rPr>
                <w:rFonts w:ascii="Times New Roman" w:hAnsi="Times New Roman" w:cs="Times New Roman"/>
                <w:b/>
                <w:sz w:val="20"/>
                <w:szCs w:val="20"/>
                <w:shd w:val="clear" w:color="auto" w:fill="FFFFFF"/>
                <w:lang w:val="ru-RU"/>
              </w:rPr>
              <w:t xml:space="preserve"> </w:t>
            </w:r>
            <w:proofErr w:type="spellStart"/>
            <w:r w:rsidRPr="000337AE">
              <w:rPr>
                <w:rFonts w:ascii="Times New Roman" w:hAnsi="Times New Roman" w:cs="Times New Roman"/>
                <w:b/>
                <w:sz w:val="20"/>
                <w:szCs w:val="20"/>
                <w:shd w:val="clear" w:color="auto" w:fill="FFFFFF"/>
                <w:lang w:val="ru-RU"/>
              </w:rPr>
              <w:t>және</w:t>
            </w:r>
            <w:proofErr w:type="spellEnd"/>
            <w:r w:rsidRPr="000337AE">
              <w:rPr>
                <w:rFonts w:ascii="Times New Roman" w:hAnsi="Times New Roman" w:cs="Times New Roman"/>
                <w:b/>
                <w:sz w:val="20"/>
                <w:szCs w:val="20"/>
                <w:shd w:val="clear" w:color="auto" w:fill="FFFFFF"/>
                <w:lang w:val="ru-RU"/>
              </w:rPr>
              <w:t xml:space="preserve"> презентация </w:t>
            </w:r>
            <w:proofErr w:type="spellStart"/>
            <w:r w:rsidRPr="000337AE">
              <w:rPr>
                <w:rFonts w:ascii="Times New Roman" w:hAnsi="Times New Roman" w:cs="Times New Roman"/>
                <w:b/>
                <w:sz w:val="20"/>
                <w:szCs w:val="20"/>
                <w:shd w:val="clear" w:color="auto" w:fill="FFFFFF"/>
                <w:lang w:val="ru-RU"/>
              </w:rPr>
              <w:t>сапасы</w:t>
            </w:r>
            <w:proofErr w:type="spellEnd"/>
          </w:p>
        </w:tc>
        <w:tc>
          <w:tcPr>
            <w:tcW w:w="3544" w:type="dxa"/>
          </w:tcPr>
          <w:p w14:paraId="6900203A" w14:textId="77777777" w:rsidR="000337AE" w:rsidRPr="000337AE" w:rsidRDefault="000337AE" w:rsidP="00466382">
            <w:pPr>
              <w:shd w:val="clear" w:color="auto" w:fill="FFFFFF"/>
              <w:ind w:left="142"/>
              <w:rPr>
                <w:rFonts w:ascii="Times New Roman" w:hAnsi="Times New Roman" w:cs="Times New Roman"/>
                <w:spacing w:val="-2"/>
                <w:sz w:val="20"/>
                <w:szCs w:val="20"/>
                <w:lang w:val="ru-RU"/>
              </w:rPr>
            </w:pPr>
            <w:r w:rsidRPr="000337AE">
              <w:rPr>
                <w:rFonts w:ascii="Times New Roman" w:hAnsi="Times New Roman" w:cs="Times New Roman"/>
                <w:sz w:val="20"/>
                <w:szCs w:val="20"/>
                <w:lang w:val="kk-KZ" w:eastAsia="ru-RU"/>
              </w:rPr>
              <w:t>П</w:t>
            </w:r>
            <w:proofErr w:type="spellStart"/>
            <w:r w:rsidRPr="000337AE">
              <w:rPr>
                <w:rFonts w:ascii="Times New Roman" w:hAnsi="Times New Roman" w:cs="Times New Roman"/>
                <w:sz w:val="20"/>
                <w:szCs w:val="20"/>
                <w:lang w:val="ru-RU" w:eastAsia="ru-RU"/>
              </w:rPr>
              <w:t>резентация</w:t>
            </w:r>
            <w:proofErr w:type="spellEnd"/>
            <w:r w:rsidRPr="000337AE">
              <w:rPr>
                <w:rFonts w:ascii="Times New Roman" w:hAnsi="Times New Roman" w:cs="Times New Roman"/>
                <w:sz w:val="20"/>
                <w:szCs w:val="20"/>
                <w:lang w:val="kk-KZ" w:eastAsia="ru-RU"/>
              </w:rPr>
              <w:t>ны ұсынған</w:t>
            </w:r>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кезінде</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қойылған</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сұрақтарға</w:t>
            </w:r>
            <w:proofErr w:type="spellEnd"/>
            <w:r w:rsidRPr="000337AE">
              <w:rPr>
                <w:rFonts w:ascii="Times New Roman" w:hAnsi="Times New Roman" w:cs="Times New Roman"/>
                <w:sz w:val="20"/>
                <w:szCs w:val="20"/>
                <w:lang w:val="ru-RU" w:eastAsia="ru-RU"/>
              </w:rPr>
              <w:t xml:space="preserve"> </w:t>
            </w:r>
            <w:r w:rsidRPr="000337AE">
              <w:rPr>
                <w:rFonts w:ascii="Times New Roman" w:hAnsi="Times New Roman" w:cs="Times New Roman"/>
                <w:sz w:val="20"/>
                <w:szCs w:val="20"/>
                <w:lang w:val="kk-KZ" w:eastAsia="ru-RU"/>
              </w:rPr>
              <w:t>нақты</w:t>
            </w:r>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және</w:t>
            </w:r>
            <w:proofErr w:type="spellEnd"/>
            <w:r w:rsidRPr="000337AE">
              <w:rPr>
                <w:rFonts w:ascii="Times New Roman" w:hAnsi="Times New Roman" w:cs="Times New Roman"/>
                <w:sz w:val="20"/>
                <w:szCs w:val="20"/>
                <w:lang w:val="ru-RU" w:eastAsia="ru-RU"/>
              </w:rPr>
              <w:t xml:space="preserve"> тез </w:t>
            </w:r>
            <w:proofErr w:type="spellStart"/>
            <w:r w:rsidRPr="000337AE">
              <w:rPr>
                <w:rFonts w:ascii="Times New Roman" w:hAnsi="Times New Roman" w:cs="Times New Roman"/>
                <w:sz w:val="20"/>
                <w:szCs w:val="20"/>
                <w:lang w:val="ru-RU" w:eastAsia="ru-RU"/>
              </w:rPr>
              <w:t>жауап</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береді</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сөйлеу</w:t>
            </w:r>
            <w:proofErr w:type="spellEnd"/>
            <w:r w:rsidRPr="000337AE">
              <w:rPr>
                <w:rFonts w:ascii="Times New Roman" w:hAnsi="Times New Roman" w:cs="Times New Roman"/>
                <w:sz w:val="20"/>
                <w:szCs w:val="20"/>
                <w:lang w:val="ru-RU" w:eastAsia="ru-RU"/>
              </w:rPr>
              <w:t xml:space="preserve"> визуализация </w:t>
            </w:r>
            <w:proofErr w:type="spellStart"/>
            <w:r w:rsidRPr="000337AE">
              <w:rPr>
                <w:rFonts w:ascii="Times New Roman" w:hAnsi="Times New Roman" w:cs="Times New Roman"/>
                <w:sz w:val="20"/>
                <w:szCs w:val="20"/>
                <w:lang w:val="ru-RU" w:eastAsia="ru-RU"/>
              </w:rPr>
              <w:t>әдістерімен</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бірге</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жүреді</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Тапсырманы</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орындау</w:t>
            </w:r>
            <w:proofErr w:type="spellEnd"/>
            <w:r w:rsidRPr="000337AE">
              <w:rPr>
                <w:rFonts w:ascii="Times New Roman" w:hAnsi="Times New Roman" w:cs="Times New Roman"/>
                <w:sz w:val="20"/>
                <w:szCs w:val="20"/>
                <w:lang w:val="ru-RU" w:eastAsia="ru-RU"/>
              </w:rPr>
              <w:t xml:space="preserve"> </w:t>
            </w:r>
            <w:r w:rsidRPr="000337AE">
              <w:rPr>
                <w:rFonts w:ascii="Times New Roman" w:hAnsi="Times New Roman" w:cs="Times New Roman"/>
                <w:sz w:val="20"/>
                <w:szCs w:val="20"/>
                <w:lang w:val="kk-KZ" w:eastAsia="ru-RU"/>
              </w:rPr>
              <w:t>е</w:t>
            </w:r>
            <w:r w:rsidRPr="000337AE">
              <w:rPr>
                <w:rFonts w:ascii="Times New Roman" w:hAnsi="Times New Roman" w:cs="Times New Roman"/>
                <w:sz w:val="20"/>
                <w:szCs w:val="20"/>
                <w:lang w:val="ru-RU" w:eastAsia="ru-RU"/>
              </w:rPr>
              <w:t>се</w:t>
            </w:r>
            <w:r w:rsidRPr="000337AE">
              <w:rPr>
                <w:rFonts w:ascii="Times New Roman" w:hAnsi="Times New Roman" w:cs="Times New Roman"/>
                <w:sz w:val="20"/>
                <w:szCs w:val="20"/>
                <w:lang w:val="kk-KZ" w:eastAsia="ru-RU"/>
              </w:rPr>
              <w:t>бінде</w:t>
            </w:r>
            <w:r w:rsidRPr="000337AE">
              <w:rPr>
                <w:rFonts w:ascii="Times New Roman" w:hAnsi="Times New Roman" w:cs="Times New Roman"/>
                <w:sz w:val="20"/>
                <w:szCs w:val="20"/>
                <w:lang w:val="ru-RU" w:eastAsia="ru-RU"/>
              </w:rPr>
              <w:t xml:space="preserve"> кейс-</w:t>
            </w:r>
            <w:proofErr w:type="spellStart"/>
            <w:r w:rsidRPr="000337AE">
              <w:rPr>
                <w:rFonts w:ascii="Times New Roman" w:hAnsi="Times New Roman" w:cs="Times New Roman"/>
                <w:sz w:val="20"/>
                <w:szCs w:val="20"/>
                <w:lang w:val="ru-RU" w:eastAsia="ru-RU"/>
              </w:rPr>
              <w:t>тапсырмаға</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құрылымдық</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және</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егжей-тегжейлі</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талдау</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жасалды</w:t>
            </w:r>
            <w:proofErr w:type="spellEnd"/>
          </w:p>
        </w:tc>
        <w:tc>
          <w:tcPr>
            <w:tcW w:w="3260" w:type="dxa"/>
          </w:tcPr>
          <w:p w14:paraId="44E14FA0" w14:textId="77777777" w:rsidR="000337AE" w:rsidRPr="000337AE" w:rsidRDefault="000337AE" w:rsidP="00466382">
            <w:pPr>
              <w:shd w:val="clear" w:color="auto" w:fill="FFFFFF"/>
              <w:ind w:left="142"/>
              <w:rPr>
                <w:rFonts w:ascii="Times New Roman" w:hAnsi="Times New Roman" w:cs="Times New Roman"/>
                <w:sz w:val="20"/>
                <w:szCs w:val="20"/>
                <w:lang w:val="ru-RU" w:eastAsia="ru-RU"/>
              </w:rPr>
            </w:pPr>
            <w:r w:rsidRPr="000337AE">
              <w:rPr>
                <w:rFonts w:ascii="Times New Roman" w:hAnsi="Times New Roman" w:cs="Times New Roman"/>
                <w:sz w:val="20"/>
                <w:szCs w:val="20"/>
                <w:lang w:val="kk-KZ" w:eastAsia="ru-RU"/>
              </w:rPr>
              <w:t>П</w:t>
            </w:r>
            <w:proofErr w:type="spellStart"/>
            <w:r w:rsidRPr="000337AE">
              <w:rPr>
                <w:rFonts w:ascii="Times New Roman" w:hAnsi="Times New Roman" w:cs="Times New Roman"/>
                <w:sz w:val="20"/>
                <w:szCs w:val="20"/>
                <w:lang w:val="ru-RU" w:eastAsia="ru-RU"/>
              </w:rPr>
              <w:t>резентация</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кезінде</w:t>
            </w:r>
            <w:proofErr w:type="spellEnd"/>
            <w:r w:rsidRPr="000337AE">
              <w:rPr>
                <w:rFonts w:ascii="Times New Roman" w:hAnsi="Times New Roman" w:cs="Times New Roman"/>
                <w:sz w:val="20"/>
                <w:szCs w:val="20"/>
                <w:lang w:val="ru-RU" w:eastAsia="ru-RU"/>
              </w:rPr>
              <w:t xml:space="preserve"> </w:t>
            </w:r>
            <w:r w:rsidRPr="000337AE">
              <w:rPr>
                <w:rFonts w:ascii="Times New Roman" w:hAnsi="Times New Roman" w:cs="Times New Roman"/>
                <w:sz w:val="20"/>
                <w:szCs w:val="20"/>
                <w:lang w:val="kk-KZ" w:eastAsia="ru-RU"/>
              </w:rPr>
              <w:t>с</w:t>
            </w:r>
            <w:proofErr w:type="spellStart"/>
            <w:r w:rsidRPr="000337AE">
              <w:rPr>
                <w:rFonts w:ascii="Times New Roman" w:hAnsi="Times New Roman" w:cs="Times New Roman"/>
                <w:sz w:val="20"/>
                <w:szCs w:val="20"/>
                <w:lang w:val="ru-RU" w:eastAsia="ru-RU"/>
              </w:rPr>
              <w:t>пикер</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қосымша</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сұрақтар</w:t>
            </w:r>
            <w:proofErr w:type="spellEnd"/>
            <w:r w:rsidRPr="000337AE">
              <w:rPr>
                <w:rFonts w:ascii="Times New Roman" w:hAnsi="Times New Roman" w:cs="Times New Roman"/>
                <w:sz w:val="20"/>
                <w:szCs w:val="20"/>
                <w:lang w:val="kk-KZ" w:eastAsia="ru-RU"/>
              </w:rPr>
              <w:t>ға жақсы жауап берді, бірақ аздап қиындалды;</w:t>
            </w:r>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орындалған</w:t>
            </w:r>
            <w:proofErr w:type="spellEnd"/>
            <w:r w:rsidRPr="000337AE">
              <w:rPr>
                <w:rFonts w:ascii="Times New Roman" w:hAnsi="Times New Roman" w:cs="Times New Roman"/>
                <w:sz w:val="20"/>
                <w:szCs w:val="20"/>
                <w:lang w:val="ru-RU" w:eastAsia="ru-RU"/>
              </w:rPr>
              <w:t xml:space="preserve"> кейс-</w:t>
            </w:r>
            <w:proofErr w:type="spellStart"/>
            <w:r w:rsidRPr="000337AE">
              <w:rPr>
                <w:rFonts w:ascii="Times New Roman" w:hAnsi="Times New Roman" w:cs="Times New Roman"/>
                <w:sz w:val="20"/>
                <w:szCs w:val="20"/>
                <w:lang w:val="ru-RU" w:eastAsia="ru-RU"/>
              </w:rPr>
              <w:t>тапсырманың</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дайынд</w:t>
            </w:r>
            <w:proofErr w:type="spellEnd"/>
            <w:r w:rsidRPr="000337AE">
              <w:rPr>
                <w:rFonts w:ascii="Times New Roman" w:hAnsi="Times New Roman" w:cs="Times New Roman"/>
                <w:sz w:val="20"/>
                <w:szCs w:val="20"/>
                <w:lang w:val="kk-KZ" w:eastAsia="ru-RU"/>
              </w:rPr>
              <w:t>ығы</w:t>
            </w:r>
            <w:r w:rsidRPr="000337AE">
              <w:rPr>
                <w:rFonts w:ascii="Times New Roman" w:hAnsi="Times New Roman" w:cs="Times New Roman"/>
                <w:sz w:val="20"/>
                <w:szCs w:val="20"/>
                <w:lang w:val="ru-RU" w:eastAsia="ru-RU"/>
              </w:rPr>
              <w:t xml:space="preserve"> </w:t>
            </w:r>
            <w:r w:rsidRPr="000337AE">
              <w:rPr>
                <w:rFonts w:ascii="Times New Roman" w:hAnsi="Times New Roman" w:cs="Times New Roman"/>
                <w:sz w:val="20"/>
                <w:szCs w:val="20"/>
                <w:lang w:val="kk-KZ" w:eastAsia="ru-RU"/>
              </w:rPr>
              <w:t>жақсы болғанымен, кейбір слайдтары дұрыс</w:t>
            </w:r>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құрылымдалған</w:t>
            </w:r>
            <w:proofErr w:type="spellEnd"/>
          </w:p>
          <w:p w14:paraId="12B87EF3" w14:textId="77777777" w:rsidR="000337AE" w:rsidRPr="000337AE" w:rsidRDefault="000337AE" w:rsidP="00466382">
            <w:pPr>
              <w:shd w:val="clear" w:color="auto" w:fill="FFFFFF"/>
              <w:ind w:left="142"/>
              <w:rPr>
                <w:rFonts w:ascii="Times New Roman" w:hAnsi="Times New Roman" w:cs="Times New Roman"/>
                <w:spacing w:val="-2"/>
                <w:sz w:val="20"/>
                <w:szCs w:val="20"/>
                <w:lang w:val="ru-RU"/>
              </w:rPr>
            </w:pPr>
            <w:proofErr w:type="spellStart"/>
            <w:r w:rsidRPr="000337AE">
              <w:rPr>
                <w:rFonts w:ascii="Times New Roman" w:hAnsi="Times New Roman" w:cs="Times New Roman"/>
                <w:sz w:val="20"/>
                <w:szCs w:val="20"/>
                <w:lang w:val="ru-RU" w:eastAsia="ru-RU"/>
              </w:rPr>
              <w:t>Презентацияда</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бірқатар</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фактілерді</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ескерме</w:t>
            </w:r>
            <w:proofErr w:type="spellEnd"/>
            <w:r w:rsidRPr="000337AE">
              <w:rPr>
                <w:rFonts w:ascii="Times New Roman" w:hAnsi="Times New Roman" w:cs="Times New Roman"/>
                <w:sz w:val="20"/>
                <w:szCs w:val="20"/>
                <w:lang w:val="kk-KZ" w:eastAsia="ru-RU"/>
              </w:rPr>
              <w:t>ді, бірақ жалпы кейс-тапсырманың мазмұнына әсер етпеді.</w:t>
            </w:r>
          </w:p>
        </w:tc>
        <w:tc>
          <w:tcPr>
            <w:tcW w:w="3402" w:type="dxa"/>
          </w:tcPr>
          <w:p w14:paraId="4AEAF13D" w14:textId="77777777" w:rsidR="000337AE" w:rsidRPr="000337AE" w:rsidRDefault="000337AE" w:rsidP="00466382">
            <w:pPr>
              <w:shd w:val="clear" w:color="auto" w:fill="FFFFFF"/>
              <w:ind w:left="142"/>
              <w:rPr>
                <w:rFonts w:ascii="Times New Roman" w:hAnsi="Times New Roman" w:cs="Times New Roman"/>
                <w:sz w:val="20"/>
                <w:szCs w:val="20"/>
                <w:lang w:val="kk-KZ"/>
              </w:rPr>
            </w:pPr>
            <w:r w:rsidRPr="000337AE">
              <w:rPr>
                <w:rFonts w:ascii="Times New Roman" w:hAnsi="Times New Roman" w:cs="Times New Roman"/>
                <w:sz w:val="20"/>
                <w:szCs w:val="20"/>
                <w:lang w:val="kk-KZ" w:eastAsia="ru-RU"/>
              </w:rPr>
              <w:t>П</w:t>
            </w:r>
            <w:proofErr w:type="spellStart"/>
            <w:r w:rsidRPr="000337AE">
              <w:rPr>
                <w:rFonts w:ascii="Times New Roman" w:hAnsi="Times New Roman" w:cs="Times New Roman"/>
                <w:sz w:val="20"/>
                <w:szCs w:val="20"/>
                <w:lang w:val="ru-RU" w:eastAsia="ru-RU"/>
              </w:rPr>
              <w:t>резентация</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кезінде</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сұрақтарға</w:t>
            </w:r>
            <w:proofErr w:type="spellEnd"/>
            <w:r w:rsidRPr="000337AE">
              <w:rPr>
                <w:rFonts w:ascii="Times New Roman" w:hAnsi="Times New Roman" w:cs="Times New Roman"/>
                <w:sz w:val="20"/>
                <w:szCs w:val="20"/>
                <w:lang w:val="ru-RU" w:eastAsia="ru-RU"/>
              </w:rPr>
              <w:t xml:space="preserve"> </w:t>
            </w:r>
            <w:r w:rsidRPr="000337AE">
              <w:rPr>
                <w:rFonts w:ascii="Times New Roman" w:hAnsi="Times New Roman" w:cs="Times New Roman"/>
                <w:sz w:val="20"/>
                <w:szCs w:val="20"/>
                <w:lang w:val="kk-KZ" w:eastAsia="ru-RU"/>
              </w:rPr>
              <w:t>жауап бере алмады</w:t>
            </w:r>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немесе</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мүлдем</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жауап</w:t>
            </w:r>
            <w:proofErr w:type="spellEnd"/>
            <w:r w:rsidRPr="000337AE">
              <w:rPr>
                <w:rFonts w:ascii="Times New Roman" w:hAnsi="Times New Roman" w:cs="Times New Roman"/>
                <w:sz w:val="20"/>
                <w:szCs w:val="20"/>
                <w:lang w:val="ru-RU" w:eastAsia="ru-RU"/>
              </w:rPr>
              <w:t xml:space="preserve"> </w:t>
            </w:r>
            <w:r w:rsidRPr="000337AE">
              <w:rPr>
                <w:rFonts w:ascii="Times New Roman" w:hAnsi="Times New Roman" w:cs="Times New Roman"/>
                <w:sz w:val="20"/>
                <w:szCs w:val="20"/>
                <w:lang w:val="kk-KZ" w:eastAsia="ru-RU"/>
              </w:rPr>
              <w:t>болмады</w:t>
            </w:r>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Орындалған</w:t>
            </w:r>
            <w:proofErr w:type="spellEnd"/>
            <w:r w:rsidRPr="000337AE">
              <w:rPr>
                <w:rFonts w:ascii="Times New Roman" w:hAnsi="Times New Roman" w:cs="Times New Roman"/>
                <w:sz w:val="20"/>
                <w:szCs w:val="20"/>
                <w:lang w:val="ru-RU" w:eastAsia="ru-RU"/>
              </w:rPr>
              <w:t xml:space="preserve"> кейс-</w:t>
            </w:r>
            <w:proofErr w:type="spellStart"/>
            <w:r w:rsidRPr="000337AE">
              <w:rPr>
                <w:rFonts w:ascii="Times New Roman" w:hAnsi="Times New Roman" w:cs="Times New Roman"/>
                <w:sz w:val="20"/>
                <w:szCs w:val="20"/>
                <w:lang w:val="ru-RU" w:eastAsia="ru-RU"/>
              </w:rPr>
              <w:t>тапсырма</w:t>
            </w:r>
            <w:proofErr w:type="spellEnd"/>
            <w:r w:rsidRPr="000337AE">
              <w:rPr>
                <w:rFonts w:ascii="Times New Roman" w:hAnsi="Times New Roman" w:cs="Times New Roman"/>
                <w:sz w:val="20"/>
                <w:szCs w:val="20"/>
                <w:lang w:val="kk-KZ" w:eastAsia="ru-RU"/>
              </w:rPr>
              <w:t>сының мазмұның құрлымдылығы бұзылды. Кейс-тапсырманы есебінде егжей-тегжейлі талдау жасалмаған, барлық фактілер ескерілмеген.</w:t>
            </w:r>
          </w:p>
        </w:tc>
        <w:tc>
          <w:tcPr>
            <w:tcW w:w="2550" w:type="dxa"/>
          </w:tcPr>
          <w:p w14:paraId="32359D82" w14:textId="77777777" w:rsidR="000337AE" w:rsidRPr="000337AE" w:rsidRDefault="000337AE" w:rsidP="00466382">
            <w:pPr>
              <w:shd w:val="clear" w:color="auto" w:fill="FFFFFF"/>
              <w:ind w:left="142"/>
              <w:rPr>
                <w:rFonts w:ascii="Times New Roman" w:hAnsi="Times New Roman" w:cs="Times New Roman"/>
                <w:sz w:val="20"/>
                <w:szCs w:val="20"/>
                <w:lang w:val="kk-KZ" w:eastAsia="ru-RU"/>
              </w:rPr>
            </w:pPr>
            <w:r w:rsidRPr="000337AE">
              <w:rPr>
                <w:rFonts w:ascii="Times New Roman" w:hAnsi="Times New Roman" w:cs="Times New Roman"/>
                <w:sz w:val="20"/>
                <w:szCs w:val="20"/>
                <w:lang w:val="kk-KZ" w:eastAsia="ru-RU"/>
              </w:rPr>
              <w:t>Презентация мазмұны құрылымдалмаған; кейс-тапсырманың есебінде егжей-тегжейлі талдау жасалмаған</w:t>
            </w:r>
          </w:p>
          <w:p w14:paraId="4DE850BA" w14:textId="77777777" w:rsidR="000337AE" w:rsidRPr="000337AE" w:rsidRDefault="000337AE" w:rsidP="00466382">
            <w:pPr>
              <w:shd w:val="clear" w:color="auto" w:fill="FFFFFF"/>
              <w:ind w:left="142"/>
              <w:rPr>
                <w:rFonts w:ascii="Times New Roman" w:hAnsi="Times New Roman" w:cs="Times New Roman"/>
                <w:sz w:val="20"/>
                <w:szCs w:val="20"/>
                <w:lang w:val="kk-KZ" w:eastAsia="ru-RU"/>
              </w:rPr>
            </w:pPr>
          </w:p>
          <w:p w14:paraId="646DDADE" w14:textId="77777777" w:rsidR="000337AE" w:rsidRPr="000337AE" w:rsidRDefault="000337AE" w:rsidP="00466382">
            <w:pPr>
              <w:shd w:val="clear" w:color="auto" w:fill="FFFFFF"/>
              <w:ind w:left="142"/>
              <w:rPr>
                <w:rFonts w:ascii="Times New Roman" w:hAnsi="Times New Roman" w:cs="Times New Roman"/>
                <w:sz w:val="20"/>
                <w:szCs w:val="20"/>
                <w:lang w:val="ru-RU" w:eastAsia="ru-RU"/>
              </w:rPr>
            </w:pPr>
            <w:r w:rsidRPr="000337AE">
              <w:rPr>
                <w:rFonts w:ascii="Times New Roman" w:hAnsi="Times New Roman" w:cs="Times New Roman"/>
                <w:sz w:val="20"/>
                <w:szCs w:val="20"/>
                <w:lang w:val="ru-RU" w:eastAsia="ru-RU"/>
              </w:rPr>
              <w:t>.</w:t>
            </w:r>
          </w:p>
          <w:p w14:paraId="657254AE"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p>
        </w:tc>
      </w:tr>
      <w:tr w:rsidR="000337AE" w:rsidRPr="000337AE" w14:paraId="65F2DAF0" w14:textId="77777777" w:rsidTr="00466382">
        <w:trPr>
          <w:trHeight w:val="1833"/>
        </w:trPr>
        <w:tc>
          <w:tcPr>
            <w:tcW w:w="2127" w:type="dxa"/>
          </w:tcPr>
          <w:p w14:paraId="7FAC31E4" w14:textId="77777777" w:rsidR="000337AE" w:rsidRPr="000337AE" w:rsidRDefault="000337AE" w:rsidP="00466382">
            <w:pPr>
              <w:pStyle w:val="TableParagraph"/>
              <w:spacing w:line="237" w:lineRule="exact"/>
              <w:ind w:left="142"/>
              <w:rPr>
                <w:rFonts w:ascii="Times New Roman" w:hAnsi="Times New Roman" w:cs="Times New Roman"/>
                <w:b/>
                <w:spacing w:val="-2"/>
                <w:sz w:val="20"/>
                <w:szCs w:val="20"/>
              </w:rPr>
            </w:pPr>
            <w:r w:rsidRPr="000337AE">
              <w:rPr>
                <w:rFonts w:ascii="Times New Roman" w:hAnsi="Times New Roman" w:cs="Times New Roman"/>
                <w:b/>
                <w:spacing w:val="-2"/>
                <w:sz w:val="20"/>
                <w:szCs w:val="20"/>
              </w:rPr>
              <w:lastRenderedPageBreak/>
              <w:t>4. Мəтіннің бірегейлігі</w:t>
            </w:r>
          </w:p>
          <w:p w14:paraId="0C03017A" w14:textId="77777777" w:rsidR="000337AE" w:rsidRPr="000337AE" w:rsidRDefault="000337AE" w:rsidP="00466382">
            <w:pPr>
              <w:pStyle w:val="TableParagraph"/>
              <w:spacing w:line="233" w:lineRule="exact"/>
              <w:ind w:left="142"/>
              <w:rPr>
                <w:rFonts w:ascii="Times New Roman" w:hAnsi="Times New Roman" w:cs="Times New Roman"/>
                <w:b/>
                <w:sz w:val="20"/>
                <w:szCs w:val="20"/>
              </w:rPr>
            </w:pPr>
            <w:r w:rsidRPr="000337AE">
              <w:rPr>
                <w:rFonts w:ascii="Times New Roman" w:hAnsi="Times New Roman" w:cs="Times New Roman"/>
                <w:b/>
                <w:spacing w:val="-2"/>
                <w:sz w:val="20"/>
                <w:szCs w:val="20"/>
              </w:rPr>
              <w:t>(антиплагиат)</w:t>
            </w:r>
          </w:p>
        </w:tc>
        <w:tc>
          <w:tcPr>
            <w:tcW w:w="3544" w:type="dxa"/>
          </w:tcPr>
          <w:p w14:paraId="6A5C4C5B" w14:textId="77777777" w:rsidR="000337AE" w:rsidRPr="000337AE" w:rsidRDefault="000337AE" w:rsidP="00466382">
            <w:pPr>
              <w:pStyle w:val="TableParagraph"/>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Жобалық</w:t>
            </w:r>
            <w:r w:rsidRPr="000337AE">
              <w:rPr>
                <w:rFonts w:ascii="Times New Roman" w:hAnsi="Times New Roman" w:cs="Times New Roman"/>
                <w:spacing w:val="-2"/>
                <w:sz w:val="20"/>
                <w:szCs w:val="20"/>
              </w:rPr>
              <w:tab/>
              <w:t>жұмыстың негізгі техникалық сипаттамалары сақталды; қарыз</w:t>
            </w:r>
            <w:r w:rsidRPr="000337AE">
              <w:rPr>
                <w:rFonts w:ascii="Times New Roman" w:hAnsi="Times New Roman" w:cs="Times New Roman"/>
                <w:spacing w:val="-2"/>
                <w:sz w:val="20"/>
                <w:szCs w:val="20"/>
              </w:rPr>
              <w:tab/>
              <w:t>алу,</w:t>
            </w:r>
            <w:r w:rsidRPr="000337AE">
              <w:rPr>
                <w:rFonts w:ascii="Times New Roman" w:hAnsi="Times New Roman" w:cs="Times New Roman"/>
                <w:spacing w:val="-2"/>
                <w:sz w:val="20"/>
                <w:szCs w:val="20"/>
              </w:rPr>
              <w:tab/>
              <w:t>өзін-өзі  бағалау, дəйексөз келтіру, өзіндік ерекшелік; факультет (бакалавр)</w:t>
            </w:r>
            <w:r w:rsidRPr="000337AE">
              <w:rPr>
                <w:rFonts w:ascii="Times New Roman" w:hAnsi="Times New Roman" w:cs="Times New Roman"/>
                <w:spacing w:val="-2"/>
                <w:sz w:val="20"/>
                <w:szCs w:val="20"/>
              </w:rPr>
              <w:tab/>
              <w:t>белгілеген жұмыстың</w:t>
            </w:r>
            <w:r w:rsidRPr="000337AE">
              <w:rPr>
                <w:rFonts w:ascii="Times New Roman" w:hAnsi="Times New Roman" w:cs="Times New Roman"/>
                <w:spacing w:val="-2"/>
                <w:sz w:val="20"/>
                <w:szCs w:val="20"/>
              </w:rPr>
              <w:tab/>
              <w:t>өзіндік</w:t>
            </w:r>
          </w:p>
          <w:p w14:paraId="71EA313F"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pacing w:val="-2"/>
                <w:sz w:val="20"/>
                <w:szCs w:val="20"/>
              </w:rPr>
              <w:t>деңгейін ескере отырып, қорытынды балл қою;</w:t>
            </w:r>
          </w:p>
        </w:tc>
        <w:tc>
          <w:tcPr>
            <w:tcW w:w="3260" w:type="dxa"/>
          </w:tcPr>
          <w:p w14:paraId="40703732" w14:textId="77777777" w:rsidR="000337AE" w:rsidRPr="000337AE" w:rsidRDefault="000337AE" w:rsidP="00466382">
            <w:pPr>
              <w:pStyle w:val="TableParagraph"/>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Жобалық жұмыстың негізгі техникалық сипаттамалары</w:t>
            </w:r>
          </w:p>
          <w:p w14:paraId="2C025600" w14:textId="77777777" w:rsidR="000337AE" w:rsidRPr="000337AE" w:rsidRDefault="000337AE" w:rsidP="00466382">
            <w:pPr>
              <w:pStyle w:val="TableParagraph"/>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сақталды; қарыз алу,</w:t>
            </w:r>
          </w:p>
          <w:p w14:paraId="70AA19DC" w14:textId="77777777" w:rsidR="000337AE" w:rsidRPr="000337AE" w:rsidRDefault="000337AE" w:rsidP="00466382">
            <w:pPr>
              <w:pStyle w:val="TableParagraph"/>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дəйексөз келтіру, өзіндік</w:t>
            </w:r>
          </w:p>
          <w:p w14:paraId="48AF0149" w14:textId="77777777" w:rsidR="000337AE" w:rsidRPr="000337AE" w:rsidRDefault="000337AE" w:rsidP="00466382">
            <w:pPr>
              <w:pStyle w:val="TableParagraph"/>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ерекшелік; өзін-өзі</w:t>
            </w:r>
          </w:p>
          <w:p w14:paraId="7CD12ACD" w14:textId="77777777" w:rsidR="000337AE" w:rsidRPr="000337AE" w:rsidRDefault="000337AE" w:rsidP="00466382">
            <w:pPr>
              <w:pStyle w:val="TableParagraph"/>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бағалаудың үлкен көлемі.</w:t>
            </w:r>
          </w:p>
          <w:p w14:paraId="7F640024" w14:textId="77777777" w:rsidR="000337AE" w:rsidRPr="000337AE" w:rsidRDefault="000337AE" w:rsidP="00466382">
            <w:pPr>
              <w:pStyle w:val="TableParagraph"/>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жобалық емтихан</w:t>
            </w:r>
          </w:p>
          <w:p w14:paraId="3A666714" w14:textId="77777777" w:rsidR="000337AE" w:rsidRPr="000337AE" w:rsidRDefault="000337AE" w:rsidP="00466382">
            <w:pPr>
              <w:pStyle w:val="TableParagraph"/>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жұмысының маңыздылығына елеулі əсер етпейтін; факультет</w:t>
            </w:r>
          </w:p>
          <w:p w14:paraId="058D49CE" w14:textId="77777777" w:rsidR="000337AE" w:rsidRPr="000337AE" w:rsidRDefault="000337AE" w:rsidP="00466382">
            <w:pPr>
              <w:pStyle w:val="TableParagraph"/>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(бак, маг жəне док)</w:t>
            </w:r>
          </w:p>
          <w:p w14:paraId="185507A8" w14:textId="77777777" w:rsidR="000337AE" w:rsidRPr="000337AE" w:rsidRDefault="000337AE" w:rsidP="00466382">
            <w:pPr>
              <w:pStyle w:val="TableParagraph"/>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белгілеген жұмыстың</w:t>
            </w:r>
          </w:p>
          <w:p w14:paraId="111364C4" w14:textId="77777777" w:rsidR="000337AE" w:rsidRPr="000337AE" w:rsidRDefault="000337AE" w:rsidP="00466382">
            <w:pPr>
              <w:pStyle w:val="TableParagraph"/>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өзіндік деңгейін ескере</w:t>
            </w:r>
          </w:p>
          <w:p w14:paraId="300D778A" w14:textId="77777777" w:rsidR="000337AE" w:rsidRPr="000337AE" w:rsidRDefault="000337AE" w:rsidP="00466382">
            <w:pPr>
              <w:pStyle w:val="TableParagraph"/>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отырып, қорытынды</w:t>
            </w:r>
          </w:p>
          <w:p w14:paraId="0FAFB5CA"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pacing w:val="-2"/>
                <w:sz w:val="20"/>
                <w:szCs w:val="20"/>
              </w:rPr>
              <w:t>балл қою;</w:t>
            </w:r>
          </w:p>
        </w:tc>
        <w:tc>
          <w:tcPr>
            <w:tcW w:w="3402" w:type="dxa"/>
          </w:tcPr>
          <w:p w14:paraId="62DDB2E3"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Жобалық жұмыстың</w:t>
            </w:r>
          </w:p>
          <w:p w14:paraId="6E24AA9E"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негізгі техникалық</w:t>
            </w:r>
          </w:p>
          <w:p w14:paraId="0FB26EC8"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сипаттамаларын ішінара</w:t>
            </w:r>
          </w:p>
          <w:p w14:paraId="4B509A0A"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сақтау; қарыз алу,</w:t>
            </w:r>
          </w:p>
          <w:p w14:paraId="6E3251FD"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дəйексөз келтіру, өзіндік</w:t>
            </w:r>
          </w:p>
          <w:p w14:paraId="1B804761"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ерекшелік; өзін-өзі</w:t>
            </w:r>
          </w:p>
          <w:p w14:paraId="233F2071"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бағалаудың үлкен көлемі.</w:t>
            </w:r>
          </w:p>
          <w:p w14:paraId="47CC5E7A"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жобалық емтихан</w:t>
            </w:r>
          </w:p>
          <w:p w14:paraId="0651367B"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жұмысының</w:t>
            </w:r>
          </w:p>
          <w:p w14:paraId="74A3BD16"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маңыздылығына елеулі</w:t>
            </w:r>
          </w:p>
          <w:p w14:paraId="4899DBDE"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əсер етпейтін; факультет</w:t>
            </w:r>
          </w:p>
          <w:p w14:paraId="5194BC9F"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(бак, маг жəне док)</w:t>
            </w:r>
          </w:p>
          <w:p w14:paraId="52150BF5"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белгілеген жұмыстың</w:t>
            </w:r>
          </w:p>
          <w:p w14:paraId="0C789AF0"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өзіндік деңгейін ескере</w:t>
            </w:r>
          </w:p>
          <w:p w14:paraId="09DC9001"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отырып, Қорытынды</w:t>
            </w:r>
          </w:p>
          <w:p w14:paraId="6D8D2D49"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балл қою;</w:t>
            </w:r>
          </w:p>
          <w:p w14:paraId="5C0F28D4"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Генеративті жасанды</w:t>
            </w:r>
          </w:p>
          <w:p w14:paraId="4C9E28A7"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интеллект (GenAI)</w:t>
            </w:r>
          </w:p>
          <w:p w14:paraId="6A8A6E20"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жобасының мəтінінде</w:t>
            </w:r>
          </w:p>
          <w:p w14:paraId="5BAFAB33"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пайдалану 20% - дан</w:t>
            </w:r>
          </w:p>
          <w:p w14:paraId="7D479ABE"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аспауы керек, бірақ бұл</w:t>
            </w:r>
          </w:p>
          <w:p w14:paraId="3F085559"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жағдайда емтихан бағасы</w:t>
            </w:r>
          </w:p>
          <w:p w14:paraId="3DBF0795"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69% - дан жоғары</w:t>
            </w:r>
          </w:p>
          <w:p w14:paraId="6492A735"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болмайды.</w:t>
            </w:r>
          </w:p>
        </w:tc>
        <w:tc>
          <w:tcPr>
            <w:tcW w:w="2550" w:type="dxa"/>
          </w:tcPr>
          <w:p w14:paraId="6925926A"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Жобалық жұмыстың</w:t>
            </w:r>
          </w:p>
          <w:p w14:paraId="616ED781"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негізгі техникалық</w:t>
            </w:r>
          </w:p>
          <w:p w14:paraId="744E5863"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сипаттамаларын ішінара</w:t>
            </w:r>
          </w:p>
          <w:p w14:paraId="7CA1B6B6"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сақтау; қарыз алу,</w:t>
            </w:r>
          </w:p>
          <w:p w14:paraId="62EB61EC"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дəйексөз келтіру, өзіндік</w:t>
            </w:r>
          </w:p>
          <w:p w14:paraId="7B1873AC"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ерекшелік; өзін-өзі</w:t>
            </w:r>
          </w:p>
          <w:p w14:paraId="741A7EA0"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бағалаудың үлкен көлемі.</w:t>
            </w:r>
          </w:p>
          <w:p w14:paraId="3778A4C1"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жобалық емтихан</w:t>
            </w:r>
          </w:p>
          <w:p w14:paraId="2A5557DB"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жұмысының</w:t>
            </w:r>
          </w:p>
          <w:p w14:paraId="27183AEF"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маңыздылығына елеулі</w:t>
            </w:r>
          </w:p>
          <w:p w14:paraId="6799BC83"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əсер етпейтін; факультет</w:t>
            </w:r>
          </w:p>
          <w:p w14:paraId="0FE1D7B1"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(бак, маг жəне док)</w:t>
            </w:r>
          </w:p>
          <w:p w14:paraId="661C5C91"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белгілеген жұмыстың</w:t>
            </w:r>
          </w:p>
          <w:p w14:paraId="69181A83"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өзіндік деңгейін ескере</w:t>
            </w:r>
          </w:p>
          <w:p w14:paraId="5CBE0CBF"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отырып, Қорытынды</w:t>
            </w:r>
          </w:p>
          <w:p w14:paraId="01FBF094"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балл қою;</w:t>
            </w:r>
          </w:p>
          <w:p w14:paraId="3949148A"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Генеративті жасанды</w:t>
            </w:r>
          </w:p>
          <w:p w14:paraId="43A5C382"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интеллект (GenAI)</w:t>
            </w:r>
          </w:p>
          <w:p w14:paraId="494A26BF"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жобасының мəтінінде</w:t>
            </w:r>
          </w:p>
          <w:p w14:paraId="3CBD4308"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пайдалану 20% - дан</w:t>
            </w:r>
          </w:p>
          <w:p w14:paraId="43C154FC"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аспауы керек, бірақ бұл</w:t>
            </w:r>
          </w:p>
          <w:p w14:paraId="6AE62189"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жағдайда емтихан бағасы</w:t>
            </w:r>
          </w:p>
          <w:p w14:paraId="19A16461"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69% - дан жоғары</w:t>
            </w:r>
          </w:p>
          <w:p w14:paraId="5F94AE62"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pacing w:val="-2"/>
                <w:sz w:val="20"/>
                <w:szCs w:val="20"/>
              </w:rPr>
              <w:t>болмайды.</w:t>
            </w:r>
          </w:p>
        </w:tc>
      </w:tr>
    </w:tbl>
    <w:p w14:paraId="30C61443" w14:textId="77777777" w:rsidR="000337AE" w:rsidRPr="000337AE" w:rsidRDefault="000337AE" w:rsidP="000337AE">
      <w:pPr>
        <w:ind w:left="142"/>
        <w:rPr>
          <w:b/>
          <w:sz w:val="20"/>
          <w:szCs w:val="20"/>
          <w:lang w:val="kk-KZ"/>
        </w:rPr>
      </w:pPr>
    </w:p>
    <w:p w14:paraId="3A041778" w14:textId="77777777" w:rsidR="000337AE" w:rsidRPr="000337AE" w:rsidRDefault="000337AE" w:rsidP="000337AE">
      <w:pPr>
        <w:ind w:left="142"/>
        <w:rPr>
          <w:b/>
          <w:sz w:val="20"/>
          <w:szCs w:val="20"/>
          <w:lang w:val="kk-KZ"/>
        </w:rPr>
      </w:pPr>
    </w:p>
    <w:p w14:paraId="4A053B39" w14:textId="77777777" w:rsidR="000337AE" w:rsidRPr="000337AE" w:rsidRDefault="000337AE" w:rsidP="000337AE">
      <w:pPr>
        <w:ind w:left="142"/>
        <w:rPr>
          <w:b/>
          <w:sz w:val="20"/>
          <w:szCs w:val="20"/>
          <w:lang w:val="kk-KZ"/>
        </w:rPr>
      </w:pPr>
    </w:p>
    <w:p w14:paraId="45BDD160" w14:textId="77777777" w:rsidR="000337AE" w:rsidRPr="000337AE" w:rsidRDefault="000337AE" w:rsidP="000337AE">
      <w:pPr>
        <w:ind w:left="142"/>
        <w:rPr>
          <w:b/>
          <w:sz w:val="20"/>
          <w:szCs w:val="20"/>
          <w:lang w:val="kk-KZ"/>
        </w:rPr>
      </w:pPr>
    </w:p>
    <w:p w14:paraId="1E161749" w14:textId="77777777" w:rsidR="000337AE" w:rsidRPr="000337AE" w:rsidRDefault="000337AE" w:rsidP="000337AE">
      <w:pPr>
        <w:ind w:left="142"/>
        <w:rPr>
          <w:b/>
          <w:sz w:val="20"/>
          <w:szCs w:val="20"/>
          <w:lang w:val="kk-KZ"/>
        </w:rPr>
      </w:pPr>
    </w:p>
    <w:p w14:paraId="508802F7" w14:textId="77777777" w:rsidR="000337AE" w:rsidRPr="000337AE" w:rsidRDefault="000337AE" w:rsidP="000337AE">
      <w:pPr>
        <w:ind w:left="142"/>
        <w:rPr>
          <w:b/>
          <w:sz w:val="20"/>
          <w:szCs w:val="20"/>
          <w:lang w:val="kk-KZ"/>
        </w:rPr>
      </w:pPr>
    </w:p>
    <w:p w14:paraId="0CE6A775" w14:textId="35CD984F" w:rsidR="000337AE" w:rsidRDefault="000337AE" w:rsidP="000337AE">
      <w:pPr>
        <w:ind w:left="142"/>
        <w:rPr>
          <w:b/>
          <w:sz w:val="20"/>
          <w:szCs w:val="20"/>
          <w:lang w:val="kk-KZ"/>
        </w:rPr>
      </w:pPr>
    </w:p>
    <w:p w14:paraId="2B58D210" w14:textId="097F6E9B" w:rsidR="007476D5" w:rsidRDefault="007476D5" w:rsidP="000337AE">
      <w:pPr>
        <w:ind w:left="142"/>
        <w:rPr>
          <w:b/>
          <w:sz w:val="20"/>
          <w:szCs w:val="20"/>
          <w:lang w:val="kk-KZ"/>
        </w:rPr>
      </w:pPr>
    </w:p>
    <w:p w14:paraId="78C2EC06" w14:textId="68E59977" w:rsidR="007476D5" w:rsidRDefault="007476D5" w:rsidP="000337AE">
      <w:pPr>
        <w:ind w:left="142"/>
        <w:rPr>
          <w:b/>
          <w:sz w:val="20"/>
          <w:szCs w:val="20"/>
          <w:lang w:val="kk-KZ"/>
        </w:rPr>
      </w:pPr>
    </w:p>
    <w:p w14:paraId="4B3D4AAA" w14:textId="09662CD5" w:rsidR="007476D5" w:rsidRDefault="007476D5" w:rsidP="000337AE">
      <w:pPr>
        <w:ind w:left="142"/>
        <w:rPr>
          <w:b/>
          <w:sz w:val="20"/>
          <w:szCs w:val="20"/>
          <w:lang w:val="kk-KZ"/>
        </w:rPr>
      </w:pPr>
    </w:p>
    <w:p w14:paraId="2FD2AF63" w14:textId="409F31CC" w:rsidR="007476D5" w:rsidRDefault="007476D5" w:rsidP="000337AE">
      <w:pPr>
        <w:ind w:left="142"/>
        <w:rPr>
          <w:b/>
          <w:sz w:val="20"/>
          <w:szCs w:val="20"/>
          <w:lang w:val="kk-KZ"/>
        </w:rPr>
      </w:pPr>
    </w:p>
    <w:p w14:paraId="364627DE" w14:textId="3C743170" w:rsidR="007476D5" w:rsidRDefault="007476D5" w:rsidP="000337AE">
      <w:pPr>
        <w:ind w:left="142"/>
        <w:rPr>
          <w:b/>
          <w:sz w:val="20"/>
          <w:szCs w:val="20"/>
          <w:lang w:val="kk-KZ"/>
        </w:rPr>
      </w:pPr>
    </w:p>
    <w:p w14:paraId="50995B98" w14:textId="77777777" w:rsidR="007476D5" w:rsidRPr="000337AE" w:rsidRDefault="007476D5" w:rsidP="000337AE">
      <w:pPr>
        <w:ind w:left="142"/>
        <w:rPr>
          <w:b/>
          <w:sz w:val="20"/>
          <w:szCs w:val="20"/>
          <w:lang w:val="kk-KZ"/>
        </w:rPr>
      </w:pPr>
    </w:p>
    <w:p w14:paraId="07B2F24C" w14:textId="77777777" w:rsidR="000337AE" w:rsidRPr="000337AE" w:rsidRDefault="000337AE" w:rsidP="000337AE">
      <w:pPr>
        <w:ind w:left="142"/>
        <w:rPr>
          <w:b/>
          <w:sz w:val="20"/>
          <w:szCs w:val="20"/>
          <w:lang w:val="kk-KZ"/>
        </w:rPr>
      </w:pPr>
    </w:p>
    <w:p w14:paraId="77060953" w14:textId="77777777" w:rsidR="000337AE" w:rsidRPr="000337AE" w:rsidRDefault="000337AE" w:rsidP="000337AE">
      <w:pPr>
        <w:ind w:left="142"/>
        <w:rPr>
          <w:b/>
          <w:sz w:val="20"/>
          <w:szCs w:val="20"/>
          <w:lang w:val="kk-KZ"/>
        </w:rPr>
      </w:pPr>
    </w:p>
    <w:p w14:paraId="3DA0AC70" w14:textId="77777777" w:rsidR="000337AE" w:rsidRPr="000337AE" w:rsidRDefault="000337AE" w:rsidP="000337AE">
      <w:pPr>
        <w:ind w:left="142"/>
        <w:rPr>
          <w:b/>
          <w:sz w:val="20"/>
          <w:szCs w:val="20"/>
          <w:lang w:val="kk-KZ"/>
        </w:rPr>
      </w:pPr>
    </w:p>
    <w:p w14:paraId="5804251E" w14:textId="77777777" w:rsidR="000337AE" w:rsidRPr="00EB0E3C" w:rsidRDefault="000337AE" w:rsidP="000337AE">
      <w:pPr>
        <w:pStyle w:val="paragraph"/>
        <w:spacing w:before="0" w:beforeAutospacing="0" w:after="0" w:afterAutospacing="0"/>
        <w:jc w:val="center"/>
        <w:textAlignment w:val="baseline"/>
        <w:rPr>
          <w:rStyle w:val="normaltextrun"/>
          <w:b/>
          <w:sz w:val="20"/>
          <w:szCs w:val="20"/>
          <w:lang w:val="kk-KZ"/>
        </w:rPr>
      </w:pPr>
      <w:r w:rsidRPr="00EB0E3C">
        <w:rPr>
          <w:rStyle w:val="normaltextrun"/>
          <w:b/>
          <w:sz w:val="20"/>
          <w:szCs w:val="20"/>
          <w:lang w:val="kk-KZ"/>
        </w:rPr>
        <w:lastRenderedPageBreak/>
        <w:t>ЖИЫНТЫҚ БАҒАЛАУ РУБРИКАТОРЫ</w:t>
      </w:r>
    </w:p>
    <w:p w14:paraId="3210E756" w14:textId="77777777" w:rsidR="000337AE" w:rsidRPr="00EB0E3C" w:rsidRDefault="000337AE" w:rsidP="000337AE">
      <w:pPr>
        <w:pStyle w:val="paragraph"/>
        <w:spacing w:before="0" w:beforeAutospacing="0" w:after="0" w:afterAutospacing="0"/>
        <w:jc w:val="center"/>
        <w:textAlignment w:val="baseline"/>
        <w:rPr>
          <w:rStyle w:val="normaltextrun"/>
          <w:b/>
          <w:sz w:val="20"/>
          <w:szCs w:val="20"/>
          <w:lang w:val="kk-KZ"/>
        </w:rPr>
      </w:pPr>
      <w:r w:rsidRPr="00EB0E3C">
        <w:rPr>
          <w:rStyle w:val="normaltextrun"/>
          <w:b/>
          <w:sz w:val="20"/>
          <w:szCs w:val="20"/>
          <w:lang w:val="kk-KZ"/>
        </w:rPr>
        <w:t>ОҚУ НӘТИЖЕЛЕРІН БАҒАЛАУ КРИТЕРИЙЛЕРІ</w:t>
      </w:r>
    </w:p>
    <w:p w14:paraId="4D87963F" w14:textId="77777777" w:rsidR="000337AE" w:rsidRPr="00EB0E3C" w:rsidRDefault="000337AE" w:rsidP="000337AE">
      <w:pPr>
        <w:pStyle w:val="paragraph"/>
        <w:spacing w:before="0" w:beforeAutospacing="0" w:after="0" w:afterAutospacing="0"/>
        <w:jc w:val="center"/>
        <w:textAlignment w:val="baseline"/>
        <w:rPr>
          <w:b/>
          <w:sz w:val="20"/>
          <w:szCs w:val="20"/>
          <w:lang w:val="kk-KZ"/>
        </w:rPr>
      </w:pPr>
      <w:r w:rsidRPr="00EB0E3C">
        <w:rPr>
          <w:rStyle w:val="eop"/>
          <w:b/>
          <w:sz w:val="20"/>
          <w:szCs w:val="20"/>
          <w:lang w:val="kk-KZ"/>
        </w:rPr>
        <w:t> </w:t>
      </w:r>
    </w:p>
    <w:p w14:paraId="659BDE14" w14:textId="03CFD3E0" w:rsidR="000337AE" w:rsidRPr="000337AE" w:rsidRDefault="000337AE" w:rsidP="000337AE">
      <w:pPr>
        <w:pStyle w:val="paragraph"/>
        <w:spacing w:before="0" w:beforeAutospacing="0" w:after="0" w:afterAutospacing="0"/>
        <w:ind w:left="426" w:hanging="426"/>
        <w:textAlignment w:val="baseline"/>
        <w:rPr>
          <w:sz w:val="20"/>
          <w:szCs w:val="20"/>
          <w:lang w:val="kk-KZ"/>
        </w:rPr>
      </w:pPr>
      <w:r w:rsidRPr="000337AE">
        <w:rPr>
          <w:sz w:val="20"/>
          <w:szCs w:val="20"/>
          <w:lang w:val="kk-KZ"/>
        </w:rPr>
        <w:t xml:space="preserve">  </w:t>
      </w:r>
      <w:r w:rsidRPr="000337AE">
        <w:rPr>
          <w:rStyle w:val="normaltextrun"/>
          <w:bCs/>
          <w:color w:val="FF0000"/>
          <w:sz w:val="20"/>
          <w:szCs w:val="20"/>
          <w:lang w:val="kk-KZ"/>
        </w:rPr>
        <w:t xml:space="preserve">      </w:t>
      </w:r>
      <w:r w:rsidRPr="000337AE">
        <w:rPr>
          <w:rStyle w:val="normaltextrun"/>
          <w:bCs/>
          <w:sz w:val="20"/>
          <w:szCs w:val="20"/>
          <w:lang w:val="kk-KZ"/>
        </w:rPr>
        <w:t xml:space="preserve">3-СӨЖ. КЕЙС-ТАПСЫРМА </w:t>
      </w:r>
      <w:r w:rsidRPr="007476D5">
        <w:rPr>
          <w:rStyle w:val="normaltextrun"/>
          <w:b/>
          <w:sz w:val="20"/>
          <w:szCs w:val="20"/>
          <w:lang w:val="kk-KZ"/>
        </w:rPr>
        <w:t xml:space="preserve">-  </w:t>
      </w:r>
      <w:r w:rsidR="007476D5" w:rsidRPr="007476D5">
        <w:rPr>
          <w:b/>
          <w:sz w:val="20"/>
          <w:szCs w:val="20"/>
          <w:lang w:val="kk-KZ"/>
        </w:rPr>
        <w:t>Мұнай өңдеу өнеркәсібінің технологиялық процесін және оның қоршаған ортаға әсерін көрсету (зерттеу аймағы таңдау бойынша).</w:t>
      </w:r>
      <w:r w:rsidRPr="007476D5">
        <w:rPr>
          <w:rStyle w:val="normaltextrun"/>
          <w:b/>
          <w:sz w:val="20"/>
          <w:szCs w:val="20"/>
          <w:lang w:val="kk-KZ"/>
        </w:rPr>
        <w:t xml:space="preserve"> (презентация).</w:t>
      </w:r>
      <w:r w:rsidRPr="000337AE">
        <w:rPr>
          <w:rStyle w:val="normaltextrun"/>
          <w:bCs/>
          <w:sz w:val="20"/>
          <w:szCs w:val="20"/>
          <w:lang w:val="kk-KZ"/>
        </w:rPr>
        <w:t xml:space="preserve">  (АБ-н 100%-н 25     % құрайды)</w:t>
      </w:r>
      <w:r w:rsidRPr="000337AE">
        <w:rPr>
          <w:rStyle w:val="normaltextrun"/>
          <w:sz w:val="20"/>
          <w:szCs w:val="20"/>
          <w:lang w:val="kk-KZ"/>
        </w:rPr>
        <w:t> </w:t>
      </w:r>
      <w:r w:rsidRPr="000337AE">
        <w:rPr>
          <w:rStyle w:val="eop"/>
          <w:sz w:val="20"/>
          <w:szCs w:val="20"/>
          <w:lang w:val="kk-KZ"/>
        </w:rPr>
        <w:t> </w:t>
      </w:r>
    </w:p>
    <w:p w14:paraId="27A39463" w14:textId="77777777" w:rsidR="000337AE" w:rsidRPr="000337AE" w:rsidRDefault="000337AE" w:rsidP="000337AE">
      <w:pPr>
        <w:pStyle w:val="paragraph"/>
        <w:spacing w:before="0" w:beforeAutospacing="0" w:after="0" w:afterAutospacing="0"/>
        <w:jc w:val="center"/>
        <w:textAlignment w:val="baseline"/>
        <w:rPr>
          <w:rStyle w:val="eop"/>
          <w:sz w:val="20"/>
          <w:szCs w:val="20"/>
          <w:lang w:val="kk-KZ"/>
        </w:rPr>
      </w:pPr>
    </w:p>
    <w:tbl>
      <w:tblPr>
        <w:tblW w:w="14892"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7"/>
        <w:gridCol w:w="3544"/>
        <w:gridCol w:w="3260"/>
        <w:gridCol w:w="3402"/>
        <w:gridCol w:w="2559"/>
      </w:tblGrid>
      <w:tr w:rsidR="000337AE" w:rsidRPr="000337AE" w14:paraId="1257CBA8" w14:textId="77777777" w:rsidTr="00466382">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9805BC0" w14:textId="77777777" w:rsidR="000337AE" w:rsidRPr="000337AE" w:rsidRDefault="000337AE" w:rsidP="00466382">
            <w:pPr>
              <w:pStyle w:val="paragraph"/>
              <w:spacing w:before="0" w:beforeAutospacing="0" w:after="0" w:afterAutospacing="0"/>
              <w:ind w:left="142"/>
              <w:jc w:val="center"/>
              <w:textAlignment w:val="baseline"/>
              <w:rPr>
                <w:sz w:val="20"/>
                <w:szCs w:val="20"/>
                <w:lang w:val="kk-KZ"/>
              </w:rPr>
            </w:pPr>
            <w:r w:rsidRPr="000337AE">
              <w:rPr>
                <w:rStyle w:val="normaltextrun"/>
                <w:bCs/>
                <w:sz w:val="20"/>
                <w:szCs w:val="20"/>
                <w:lang w:val="kk-KZ"/>
              </w:rPr>
              <w:t xml:space="preserve"> Критерий </w:t>
            </w:r>
            <w:r w:rsidRPr="000337AE">
              <w:rPr>
                <w:rStyle w:val="normaltextrun"/>
                <w:sz w:val="20"/>
                <w:szCs w:val="20"/>
                <w:lang w:val="kk-KZ"/>
              </w:rPr>
              <w:t> </w:t>
            </w:r>
          </w:p>
        </w:tc>
        <w:tc>
          <w:tcPr>
            <w:tcW w:w="3544"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C4CC105" w14:textId="77777777" w:rsidR="000337AE" w:rsidRPr="000337AE" w:rsidRDefault="000337AE" w:rsidP="00466382">
            <w:pPr>
              <w:pStyle w:val="paragraph"/>
              <w:spacing w:before="0" w:beforeAutospacing="0" w:after="0" w:afterAutospacing="0"/>
              <w:ind w:left="142"/>
              <w:jc w:val="center"/>
              <w:textAlignment w:val="baseline"/>
              <w:rPr>
                <w:sz w:val="20"/>
                <w:szCs w:val="20"/>
                <w:lang w:val="kk-KZ"/>
              </w:rPr>
            </w:pPr>
            <w:r w:rsidRPr="000337AE">
              <w:rPr>
                <w:rStyle w:val="normaltextrun"/>
                <w:bCs/>
                <w:sz w:val="20"/>
                <w:szCs w:val="20"/>
                <w:lang w:val="kk-KZ"/>
              </w:rPr>
              <w:t>«Өте жақсы» </w:t>
            </w:r>
          </w:p>
          <w:p w14:paraId="0795C8B8" w14:textId="77777777" w:rsidR="000337AE" w:rsidRPr="000337AE" w:rsidRDefault="000337AE" w:rsidP="00466382">
            <w:pPr>
              <w:pStyle w:val="paragraph"/>
              <w:spacing w:before="0" w:beforeAutospacing="0" w:after="0" w:afterAutospacing="0"/>
              <w:ind w:left="142"/>
              <w:jc w:val="center"/>
              <w:textAlignment w:val="baseline"/>
              <w:rPr>
                <w:b/>
                <w:bCs/>
                <w:sz w:val="20"/>
                <w:szCs w:val="20"/>
                <w:lang w:val="kk-KZ"/>
              </w:rPr>
            </w:pPr>
            <w:r w:rsidRPr="000337AE">
              <w:rPr>
                <w:rStyle w:val="normaltextrun"/>
                <w:bCs/>
                <w:sz w:val="20"/>
                <w:szCs w:val="20"/>
                <w:lang w:val="kk-KZ"/>
              </w:rPr>
              <w:t>20-25 % </w:t>
            </w:r>
          </w:p>
        </w:tc>
        <w:tc>
          <w:tcPr>
            <w:tcW w:w="326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841DD8A" w14:textId="77777777" w:rsidR="000337AE" w:rsidRPr="000337AE" w:rsidRDefault="000337AE" w:rsidP="00466382">
            <w:pPr>
              <w:pStyle w:val="paragraph"/>
              <w:spacing w:before="0" w:beforeAutospacing="0" w:after="0" w:afterAutospacing="0"/>
              <w:ind w:left="142"/>
              <w:jc w:val="center"/>
              <w:textAlignment w:val="baseline"/>
              <w:rPr>
                <w:b/>
                <w:bCs/>
                <w:sz w:val="20"/>
                <w:szCs w:val="20"/>
                <w:lang w:val="kk-KZ"/>
              </w:rPr>
            </w:pPr>
            <w:r w:rsidRPr="000337AE">
              <w:rPr>
                <w:rStyle w:val="normaltextrun"/>
                <w:bCs/>
                <w:sz w:val="20"/>
                <w:szCs w:val="20"/>
                <w:lang w:val="kk-KZ"/>
              </w:rPr>
              <w:t>«Жақсы»</w:t>
            </w:r>
          </w:p>
          <w:p w14:paraId="31DCAE6E" w14:textId="77777777" w:rsidR="000337AE" w:rsidRPr="000337AE" w:rsidRDefault="000337AE" w:rsidP="00466382">
            <w:pPr>
              <w:pStyle w:val="paragraph"/>
              <w:spacing w:before="0" w:beforeAutospacing="0" w:after="0" w:afterAutospacing="0"/>
              <w:ind w:left="142"/>
              <w:jc w:val="center"/>
              <w:textAlignment w:val="baseline"/>
              <w:rPr>
                <w:b/>
                <w:bCs/>
                <w:sz w:val="20"/>
                <w:szCs w:val="20"/>
                <w:lang w:val="kk-KZ"/>
              </w:rPr>
            </w:pPr>
            <w:r w:rsidRPr="000337AE">
              <w:rPr>
                <w:rStyle w:val="normaltextrun"/>
                <w:bCs/>
                <w:sz w:val="20"/>
                <w:szCs w:val="20"/>
                <w:lang w:val="kk-KZ"/>
              </w:rPr>
              <w:t>15-20%  </w:t>
            </w:r>
          </w:p>
        </w:tc>
        <w:tc>
          <w:tcPr>
            <w:tcW w:w="340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7A1C8DBF" w14:textId="77777777" w:rsidR="000337AE" w:rsidRPr="000337AE" w:rsidRDefault="000337AE" w:rsidP="00466382">
            <w:pPr>
              <w:pStyle w:val="paragraph"/>
              <w:spacing w:before="0" w:beforeAutospacing="0" w:after="0" w:afterAutospacing="0"/>
              <w:ind w:left="142"/>
              <w:jc w:val="center"/>
              <w:textAlignment w:val="baseline"/>
              <w:rPr>
                <w:b/>
                <w:bCs/>
                <w:sz w:val="20"/>
                <w:szCs w:val="20"/>
                <w:lang w:val="kk-KZ"/>
              </w:rPr>
            </w:pPr>
            <w:r w:rsidRPr="000337AE">
              <w:rPr>
                <w:rStyle w:val="normaltextrun"/>
                <w:bCs/>
                <w:sz w:val="20"/>
                <w:szCs w:val="20"/>
                <w:lang w:val="kk-KZ"/>
              </w:rPr>
              <w:t>«</w:t>
            </w:r>
            <w:r w:rsidRPr="000337AE">
              <w:rPr>
                <w:rStyle w:val="normaltextrun"/>
                <w:bCs/>
                <w:color w:val="000000"/>
                <w:sz w:val="20"/>
                <w:szCs w:val="20"/>
                <w:lang w:val="kk-KZ"/>
              </w:rPr>
              <w:t>Қанағаттанарлық</w:t>
            </w:r>
            <w:r w:rsidRPr="000337AE">
              <w:rPr>
                <w:rStyle w:val="normaltextrun"/>
                <w:bCs/>
                <w:sz w:val="20"/>
                <w:szCs w:val="20"/>
                <w:lang w:val="kk-KZ"/>
              </w:rPr>
              <w:t>»  </w:t>
            </w:r>
          </w:p>
          <w:p w14:paraId="3476C5C8" w14:textId="77777777" w:rsidR="000337AE" w:rsidRPr="000337AE" w:rsidRDefault="000337AE" w:rsidP="00466382">
            <w:pPr>
              <w:pStyle w:val="paragraph"/>
              <w:spacing w:before="0" w:beforeAutospacing="0" w:after="0" w:afterAutospacing="0"/>
              <w:ind w:left="142"/>
              <w:jc w:val="center"/>
              <w:textAlignment w:val="baseline"/>
              <w:rPr>
                <w:b/>
                <w:bCs/>
                <w:sz w:val="20"/>
                <w:szCs w:val="20"/>
                <w:lang w:val="kk-KZ"/>
              </w:rPr>
            </w:pPr>
            <w:r w:rsidRPr="000337AE">
              <w:rPr>
                <w:rStyle w:val="normaltextrun"/>
                <w:bCs/>
                <w:sz w:val="20"/>
                <w:szCs w:val="20"/>
                <w:lang w:val="kk-KZ"/>
              </w:rPr>
              <w:t>10-15%</w:t>
            </w:r>
          </w:p>
        </w:tc>
        <w:tc>
          <w:tcPr>
            <w:tcW w:w="2559"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B8E6AFD" w14:textId="77777777" w:rsidR="000337AE" w:rsidRPr="000337AE" w:rsidRDefault="000337AE" w:rsidP="00466382">
            <w:pPr>
              <w:pStyle w:val="paragraph"/>
              <w:spacing w:before="0" w:beforeAutospacing="0" w:after="0" w:afterAutospacing="0"/>
              <w:ind w:left="142"/>
              <w:jc w:val="center"/>
              <w:textAlignment w:val="baseline"/>
              <w:rPr>
                <w:b/>
                <w:bCs/>
                <w:sz w:val="20"/>
                <w:szCs w:val="20"/>
              </w:rPr>
            </w:pPr>
            <w:r w:rsidRPr="000337AE">
              <w:rPr>
                <w:rStyle w:val="normaltextrun"/>
                <w:bCs/>
                <w:sz w:val="20"/>
                <w:szCs w:val="20"/>
                <w:lang w:val="kk-KZ"/>
              </w:rPr>
              <w:t>«</w:t>
            </w:r>
            <w:r w:rsidRPr="000337AE">
              <w:rPr>
                <w:rStyle w:val="normaltextrun"/>
                <w:bCs/>
                <w:color w:val="000000"/>
                <w:sz w:val="20"/>
                <w:szCs w:val="20"/>
                <w:lang w:val="kk-KZ"/>
              </w:rPr>
              <w:t>Қанағаттанарлықсыз</w:t>
            </w:r>
            <w:r w:rsidRPr="000337AE">
              <w:rPr>
                <w:rStyle w:val="normaltextrun"/>
                <w:bCs/>
                <w:sz w:val="20"/>
                <w:szCs w:val="20"/>
              </w:rPr>
              <w:t>»</w:t>
            </w:r>
          </w:p>
          <w:p w14:paraId="31AB43E1" w14:textId="77777777" w:rsidR="000337AE" w:rsidRPr="000337AE" w:rsidRDefault="000337AE" w:rsidP="00466382">
            <w:pPr>
              <w:pStyle w:val="paragraph"/>
              <w:spacing w:before="0" w:beforeAutospacing="0" w:after="0" w:afterAutospacing="0"/>
              <w:ind w:left="142"/>
              <w:jc w:val="center"/>
              <w:textAlignment w:val="baseline"/>
              <w:rPr>
                <w:b/>
                <w:bCs/>
                <w:sz w:val="20"/>
                <w:szCs w:val="20"/>
              </w:rPr>
            </w:pPr>
            <w:r w:rsidRPr="000337AE">
              <w:rPr>
                <w:rStyle w:val="normaltextrun"/>
                <w:bCs/>
                <w:sz w:val="20"/>
                <w:szCs w:val="20"/>
              </w:rPr>
              <w:t> 0-10%</w:t>
            </w:r>
          </w:p>
        </w:tc>
      </w:tr>
    </w:tbl>
    <w:tbl>
      <w:tblPr>
        <w:tblStyle w:val="TableNormal"/>
        <w:tblW w:w="1488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7"/>
        <w:gridCol w:w="3544"/>
        <w:gridCol w:w="3260"/>
        <w:gridCol w:w="3402"/>
        <w:gridCol w:w="2550"/>
      </w:tblGrid>
      <w:tr w:rsidR="000337AE" w:rsidRPr="000337AE" w14:paraId="2EF26B8B" w14:textId="77777777" w:rsidTr="00466382">
        <w:trPr>
          <w:trHeight w:val="1305"/>
        </w:trPr>
        <w:tc>
          <w:tcPr>
            <w:tcW w:w="2127" w:type="dxa"/>
          </w:tcPr>
          <w:p w14:paraId="4D2CB95B" w14:textId="77777777" w:rsidR="000337AE" w:rsidRPr="000337AE" w:rsidRDefault="000337AE" w:rsidP="000337AE">
            <w:pPr>
              <w:pStyle w:val="TableParagraph"/>
              <w:numPr>
                <w:ilvl w:val="0"/>
                <w:numId w:val="15"/>
              </w:numPr>
              <w:ind w:left="142"/>
              <w:rPr>
                <w:rFonts w:ascii="Times New Roman" w:hAnsi="Times New Roman" w:cs="Times New Roman"/>
                <w:b/>
                <w:sz w:val="20"/>
                <w:szCs w:val="20"/>
                <w:shd w:val="clear" w:color="auto" w:fill="FFFFFF"/>
              </w:rPr>
            </w:pPr>
            <w:r w:rsidRPr="000337AE">
              <w:rPr>
                <w:rFonts w:ascii="Times New Roman" w:hAnsi="Times New Roman" w:cs="Times New Roman"/>
                <w:b/>
                <w:sz w:val="20"/>
                <w:szCs w:val="20"/>
                <w:shd w:val="clear" w:color="auto" w:fill="FFFFFF"/>
              </w:rPr>
              <w:t>Кейс-</w:t>
            </w:r>
          </w:p>
          <w:p w14:paraId="47CFC348" w14:textId="77777777" w:rsidR="000337AE" w:rsidRPr="000337AE" w:rsidRDefault="000337AE" w:rsidP="00466382">
            <w:pPr>
              <w:pStyle w:val="TableParagraph"/>
              <w:ind w:left="142"/>
              <w:rPr>
                <w:rFonts w:ascii="Times New Roman" w:hAnsi="Times New Roman" w:cs="Times New Roman"/>
                <w:b/>
                <w:sz w:val="20"/>
                <w:szCs w:val="20"/>
                <w:shd w:val="clear" w:color="auto" w:fill="FFFFFF"/>
              </w:rPr>
            </w:pPr>
            <w:r w:rsidRPr="000337AE">
              <w:rPr>
                <w:rFonts w:ascii="Times New Roman" w:hAnsi="Times New Roman" w:cs="Times New Roman"/>
                <w:b/>
                <w:sz w:val="20"/>
                <w:szCs w:val="20"/>
                <w:shd w:val="clear" w:color="auto" w:fill="FFFFFF"/>
              </w:rPr>
              <w:t xml:space="preserve">тапсырманың </w:t>
            </w:r>
          </w:p>
          <w:p w14:paraId="0883783A" w14:textId="77777777" w:rsidR="000337AE" w:rsidRPr="000337AE" w:rsidRDefault="000337AE" w:rsidP="00466382">
            <w:pPr>
              <w:pStyle w:val="TableParagraph"/>
              <w:ind w:left="142"/>
              <w:rPr>
                <w:rFonts w:ascii="Times New Roman" w:hAnsi="Times New Roman" w:cs="Times New Roman"/>
                <w:b/>
                <w:sz w:val="20"/>
                <w:szCs w:val="20"/>
              </w:rPr>
            </w:pPr>
            <w:r w:rsidRPr="000337AE">
              <w:rPr>
                <w:rFonts w:ascii="Times New Roman" w:hAnsi="Times New Roman" w:cs="Times New Roman"/>
                <w:b/>
                <w:sz w:val="20"/>
                <w:szCs w:val="20"/>
                <w:shd w:val="clear" w:color="auto" w:fill="FFFFFF"/>
              </w:rPr>
              <w:t>ғылыми-теориялық деңгейі мен толықтығы</w:t>
            </w:r>
          </w:p>
        </w:tc>
        <w:tc>
          <w:tcPr>
            <w:tcW w:w="3544" w:type="dxa"/>
          </w:tcPr>
          <w:p w14:paraId="36A7FF18" w14:textId="77777777" w:rsidR="000337AE" w:rsidRPr="000337AE" w:rsidRDefault="000337AE" w:rsidP="00466382">
            <w:pPr>
              <w:shd w:val="clear" w:color="auto" w:fill="FFFFFF"/>
              <w:ind w:left="142"/>
              <w:rPr>
                <w:rFonts w:ascii="Times New Roman" w:hAnsi="Times New Roman" w:cs="Times New Roman"/>
                <w:sz w:val="20"/>
                <w:szCs w:val="20"/>
                <w:lang w:val="kk-KZ"/>
              </w:rPr>
            </w:pPr>
            <w:r w:rsidRPr="000337AE">
              <w:rPr>
                <w:rFonts w:ascii="Times New Roman" w:hAnsi="Times New Roman" w:cs="Times New Roman"/>
                <w:sz w:val="20"/>
                <w:szCs w:val="20"/>
                <w:lang w:val="kk-KZ" w:eastAsia="ru-RU"/>
              </w:rPr>
              <w:t>Тапсырма презентацияға. белгіленген регламент шеңберінде толығымен орындалды. Студенттер сапалы жасалған талдау негізінде таңдалған шешімнің толық нақты дәлелін дайындады</w:t>
            </w:r>
          </w:p>
        </w:tc>
        <w:tc>
          <w:tcPr>
            <w:tcW w:w="3260" w:type="dxa"/>
          </w:tcPr>
          <w:p w14:paraId="65F21422" w14:textId="77777777" w:rsidR="000337AE" w:rsidRPr="000337AE" w:rsidRDefault="000337AE" w:rsidP="00466382">
            <w:pPr>
              <w:shd w:val="clear" w:color="auto" w:fill="FFFFFF"/>
              <w:ind w:left="142"/>
              <w:rPr>
                <w:rFonts w:ascii="Times New Roman" w:hAnsi="Times New Roman" w:cs="Times New Roman"/>
                <w:sz w:val="20"/>
                <w:szCs w:val="20"/>
                <w:lang w:val="kk-KZ"/>
              </w:rPr>
            </w:pPr>
            <w:r w:rsidRPr="000337AE">
              <w:rPr>
                <w:rFonts w:ascii="Times New Roman" w:hAnsi="Times New Roman" w:cs="Times New Roman"/>
                <w:sz w:val="20"/>
                <w:szCs w:val="20"/>
                <w:lang w:val="kk-KZ" w:eastAsia="ru-RU"/>
              </w:rPr>
              <w:t>Тапсырма толығымен, бірақ сөйлеуге белгіленген регламент шеңберінде орындалды. Студенттер таңдалған шешімнің дәлелін толық емес деңгейде дайындады.</w:t>
            </w:r>
          </w:p>
        </w:tc>
        <w:tc>
          <w:tcPr>
            <w:tcW w:w="3402" w:type="dxa"/>
          </w:tcPr>
          <w:p w14:paraId="12FB4315" w14:textId="77777777" w:rsidR="000337AE" w:rsidRPr="000337AE" w:rsidRDefault="000337AE" w:rsidP="00466382">
            <w:pPr>
              <w:shd w:val="clear" w:color="auto" w:fill="FFFFFF"/>
              <w:ind w:left="142"/>
              <w:rPr>
                <w:rFonts w:ascii="Times New Roman" w:hAnsi="Times New Roman" w:cs="Times New Roman"/>
                <w:sz w:val="20"/>
                <w:szCs w:val="20"/>
                <w:lang w:val="kk-KZ"/>
              </w:rPr>
            </w:pPr>
            <w:r w:rsidRPr="000337AE">
              <w:rPr>
                <w:rFonts w:ascii="Times New Roman" w:hAnsi="Times New Roman" w:cs="Times New Roman"/>
                <w:sz w:val="20"/>
                <w:szCs w:val="20"/>
                <w:lang w:val="kk-KZ" w:eastAsia="ru-RU"/>
              </w:rPr>
              <w:t>Тапсырма 2/3-тен астам, бірақ сөйлеуге белгіленген регламент шеңберінде. орындалды, Студенттер шешімді аша алмайды және жасалған таңдауды нақты дәлелдей алмайды.</w:t>
            </w:r>
          </w:p>
        </w:tc>
        <w:tc>
          <w:tcPr>
            <w:tcW w:w="2550" w:type="dxa"/>
          </w:tcPr>
          <w:p w14:paraId="4C49313A" w14:textId="77777777" w:rsidR="000337AE" w:rsidRPr="000337AE" w:rsidRDefault="000337AE" w:rsidP="00466382">
            <w:pPr>
              <w:shd w:val="clear" w:color="auto" w:fill="FFFFFF"/>
              <w:ind w:left="142"/>
              <w:rPr>
                <w:rFonts w:ascii="Times New Roman" w:hAnsi="Times New Roman" w:cs="Times New Roman"/>
                <w:sz w:val="20"/>
                <w:szCs w:val="20"/>
                <w:lang w:val="kk-KZ"/>
              </w:rPr>
            </w:pPr>
            <w:r w:rsidRPr="000337AE">
              <w:rPr>
                <w:rFonts w:ascii="Times New Roman" w:hAnsi="Times New Roman" w:cs="Times New Roman"/>
                <w:sz w:val="20"/>
                <w:szCs w:val="20"/>
                <w:lang w:val="kk-KZ" w:eastAsia="ru-RU"/>
              </w:rPr>
              <w:t>Тапсырма үштен бірінен аз орындалды. Кейсті талдау кезінде бұлыңғыр егжей-тегжейлер жасалды, шешімнің дәлелі жоқ.</w:t>
            </w:r>
          </w:p>
        </w:tc>
      </w:tr>
      <w:tr w:rsidR="000337AE" w:rsidRPr="000337AE" w14:paraId="147D4460" w14:textId="77777777" w:rsidTr="00466382">
        <w:trPr>
          <w:trHeight w:val="278"/>
        </w:trPr>
        <w:tc>
          <w:tcPr>
            <w:tcW w:w="2127" w:type="dxa"/>
          </w:tcPr>
          <w:p w14:paraId="2514756F" w14:textId="77777777" w:rsidR="000337AE" w:rsidRPr="000337AE" w:rsidRDefault="000337AE" w:rsidP="00466382">
            <w:pPr>
              <w:pStyle w:val="TableParagraph"/>
              <w:ind w:left="142"/>
              <w:rPr>
                <w:rFonts w:ascii="Times New Roman" w:hAnsi="Times New Roman" w:cs="Times New Roman"/>
                <w:b/>
                <w:sz w:val="20"/>
                <w:szCs w:val="20"/>
              </w:rPr>
            </w:pPr>
            <w:r w:rsidRPr="000337AE">
              <w:rPr>
                <w:rFonts w:ascii="Times New Roman" w:hAnsi="Times New Roman" w:cs="Times New Roman"/>
                <w:b/>
                <w:sz w:val="20"/>
                <w:szCs w:val="20"/>
              </w:rPr>
              <w:t xml:space="preserve">2. Кейсті </w:t>
            </w:r>
            <w:r w:rsidRPr="000337AE">
              <w:rPr>
                <w:rFonts w:ascii="Times New Roman" w:hAnsi="Times New Roman" w:cs="Times New Roman"/>
                <w:b/>
                <w:sz w:val="20"/>
                <w:szCs w:val="20"/>
                <w:shd w:val="clear" w:color="auto" w:fill="FFFFFF"/>
              </w:rPr>
              <w:t>талдау және оны шешу тәсіліндегі шығармашылық пен өзіндік дәрежесі және қорытындысы</w:t>
            </w:r>
          </w:p>
        </w:tc>
        <w:tc>
          <w:tcPr>
            <w:tcW w:w="3544" w:type="dxa"/>
          </w:tcPr>
          <w:p w14:paraId="1CE9F72C" w14:textId="77777777" w:rsidR="000337AE" w:rsidRPr="000337AE" w:rsidRDefault="000337AE" w:rsidP="00466382">
            <w:pPr>
              <w:shd w:val="clear" w:color="auto" w:fill="FFFFFF"/>
              <w:ind w:left="142"/>
              <w:rPr>
                <w:rFonts w:ascii="Times New Roman" w:hAnsi="Times New Roman" w:cs="Times New Roman"/>
                <w:sz w:val="20"/>
                <w:szCs w:val="20"/>
                <w:lang w:val="kk-KZ"/>
              </w:rPr>
            </w:pPr>
            <w:r w:rsidRPr="000337AE">
              <w:rPr>
                <w:rFonts w:ascii="Times New Roman" w:hAnsi="Times New Roman" w:cs="Times New Roman"/>
                <w:sz w:val="20"/>
                <w:szCs w:val="20"/>
                <w:lang w:val="kk-KZ" w:eastAsia="ru-RU"/>
              </w:rPr>
              <w:t>Жақсы теориялық білімдер көрсетілді, проблемаға және оның пайда болу себептеріне өзіндік негізделген көзқарас бар. Бірқатар анықталған проблемалар болған жағдайда олардың иерархиясы нақты анықталады. Шешімнің ықтимал нұсқалары ұсынылған (3-5), балама шешімдердің бірі қорытынды таңдау нақты және дәлелді түрде негізделген</w:t>
            </w:r>
          </w:p>
        </w:tc>
        <w:tc>
          <w:tcPr>
            <w:tcW w:w="3260" w:type="dxa"/>
          </w:tcPr>
          <w:p w14:paraId="56BC1046" w14:textId="77777777" w:rsidR="000337AE" w:rsidRPr="000337AE" w:rsidRDefault="000337AE" w:rsidP="00466382">
            <w:pPr>
              <w:shd w:val="clear" w:color="auto" w:fill="FFFFFF"/>
              <w:ind w:left="142"/>
              <w:rPr>
                <w:rFonts w:ascii="Times New Roman" w:hAnsi="Times New Roman" w:cs="Times New Roman"/>
                <w:sz w:val="20"/>
                <w:szCs w:val="20"/>
                <w:lang w:val="kk-KZ"/>
              </w:rPr>
            </w:pPr>
            <w:r w:rsidRPr="000337AE">
              <w:rPr>
                <w:rFonts w:ascii="Times New Roman" w:hAnsi="Times New Roman" w:cs="Times New Roman"/>
                <w:sz w:val="20"/>
                <w:szCs w:val="20"/>
                <w:lang w:val="kk-KZ" w:eastAsia="ru-RU"/>
              </w:rPr>
              <w:t>Шамадан тыс теориялау бар немесе керісінше, теориялық негіздеме шектеулі, проблемаларға өзіндік көзқарас бар, бірақ оның пайда болуының барлық себептері анықталмаған. Барлық мүмкін болатын проблемалар анықталмады, негізгі мәселе емес, екінші мәселе қарастырылды, ұсынылған 2-3 шешімдер, қорытынды таңдаудың нақты дәлелі көрсетілмеді.</w:t>
            </w:r>
          </w:p>
        </w:tc>
        <w:tc>
          <w:tcPr>
            <w:tcW w:w="3402" w:type="dxa"/>
          </w:tcPr>
          <w:p w14:paraId="07C93D9A" w14:textId="77777777" w:rsidR="000337AE" w:rsidRPr="000337AE" w:rsidRDefault="000337AE" w:rsidP="00466382">
            <w:pPr>
              <w:shd w:val="clear" w:color="auto" w:fill="FFFFFF"/>
              <w:ind w:left="142"/>
              <w:rPr>
                <w:rFonts w:ascii="Times New Roman" w:hAnsi="Times New Roman" w:cs="Times New Roman"/>
                <w:sz w:val="20"/>
                <w:szCs w:val="20"/>
                <w:lang w:val="kk-KZ" w:eastAsia="ru-RU"/>
              </w:rPr>
            </w:pPr>
            <w:r w:rsidRPr="000337AE">
              <w:rPr>
                <w:rFonts w:ascii="Times New Roman" w:hAnsi="Times New Roman" w:cs="Times New Roman"/>
                <w:sz w:val="20"/>
                <w:szCs w:val="20"/>
                <w:lang w:val="kk-KZ" w:eastAsia="ru-RU"/>
              </w:rPr>
              <w:t xml:space="preserve">Студенттер теориялық білімнің жетіспеушілігін көрсетеді. Шешім үшін негізгі мәселе емес, екінші мәселе таңдалады, ұсынылған шешімдердің саны аз (1-2), нақты анық шешім болмады. </w:t>
            </w:r>
          </w:p>
          <w:p w14:paraId="4E4CED33" w14:textId="77777777" w:rsidR="000337AE" w:rsidRPr="000337AE" w:rsidRDefault="000337AE" w:rsidP="00466382">
            <w:pPr>
              <w:shd w:val="clear" w:color="auto" w:fill="FFFFFF"/>
              <w:ind w:left="142"/>
              <w:rPr>
                <w:rFonts w:ascii="Times New Roman" w:hAnsi="Times New Roman" w:cs="Times New Roman"/>
                <w:sz w:val="20"/>
                <w:szCs w:val="20"/>
                <w:lang w:val="kk-KZ"/>
              </w:rPr>
            </w:pPr>
            <w:r w:rsidRPr="000337AE">
              <w:rPr>
                <w:rFonts w:ascii="Times New Roman" w:hAnsi="Times New Roman" w:cs="Times New Roman"/>
                <w:sz w:val="20"/>
                <w:szCs w:val="20"/>
                <w:lang w:val="kk-KZ" w:eastAsia="ru-RU"/>
              </w:rPr>
              <w:t>Фактілердің нашар талдануы қорытынды толық шығаруға әсер етті,  шешімнің негізінде фактілерді немесе болжамдарды түсіндіру болды.</w:t>
            </w:r>
          </w:p>
        </w:tc>
        <w:tc>
          <w:tcPr>
            <w:tcW w:w="2550" w:type="dxa"/>
          </w:tcPr>
          <w:p w14:paraId="78349677" w14:textId="77777777" w:rsidR="000337AE" w:rsidRPr="000337AE" w:rsidRDefault="000337AE" w:rsidP="00466382">
            <w:pPr>
              <w:shd w:val="clear" w:color="auto" w:fill="FFFFFF"/>
              <w:ind w:left="142"/>
              <w:rPr>
                <w:rFonts w:ascii="Times New Roman" w:hAnsi="Times New Roman" w:cs="Times New Roman"/>
                <w:sz w:val="20"/>
                <w:szCs w:val="20"/>
                <w:lang w:val="kk-KZ"/>
              </w:rPr>
            </w:pPr>
            <w:r w:rsidRPr="000337AE">
              <w:rPr>
                <w:rFonts w:ascii="Times New Roman" w:hAnsi="Times New Roman" w:cs="Times New Roman"/>
                <w:sz w:val="20"/>
                <w:szCs w:val="20"/>
                <w:lang w:val="kk-KZ" w:eastAsia="ru-RU"/>
              </w:rPr>
              <w:t>Студенттер теориялық білімнің айқын жетіспеушілігін көрсетеді. Негізгі мәселе шешілмеген, шешім жолдары ұсынылмаған, шешімді қорытынды таңдаудың нақты дәлелі болмады. Презентацияда ұсынылған шешім кейс бойынша туындаған мәселенің көрсетпеді.</w:t>
            </w:r>
          </w:p>
        </w:tc>
      </w:tr>
      <w:tr w:rsidR="000337AE" w:rsidRPr="000337AE" w14:paraId="24243790" w14:textId="77777777" w:rsidTr="00466382">
        <w:trPr>
          <w:trHeight w:val="2688"/>
        </w:trPr>
        <w:tc>
          <w:tcPr>
            <w:tcW w:w="2127" w:type="dxa"/>
          </w:tcPr>
          <w:p w14:paraId="24B4D524" w14:textId="77777777" w:rsidR="000337AE" w:rsidRPr="000337AE" w:rsidRDefault="000337AE" w:rsidP="00466382">
            <w:pPr>
              <w:shd w:val="clear" w:color="auto" w:fill="FFFFFF"/>
              <w:ind w:left="142"/>
              <w:rPr>
                <w:rFonts w:ascii="Times New Roman" w:hAnsi="Times New Roman" w:cs="Times New Roman"/>
                <w:b/>
                <w:spacing w:val="-2"/>
                <w:sz w:val="20"/>
                <w:szCs w:val="20"/>
                <w:lang w:val="ru-RU"/>
              </w:rPr>
            </w:pPr>
            <w:r w:rsidRPr="000337AE">
              <w:rPr>
                <w:rFonts w:ascii="Times New Roman" w:hAnsi="Times New Roman" w:cs="Times New Roman"/>
                <w:b/>
                <w:sz w:val="20"/>
                <w:szCs w:val="20"/>
                <w:shd w:val="clear" w:color="auto" w:fill="FFFFFF"/>
                <w:lang w:val="kk-KZ"/>
              </w:rPr>
              <w:t xml:space="preserve">3. </w:t>
            </w:r>
            <w:proofErr w:type="spellStart"/>
            <w:r w:rsidRPr="000337AE">
              <w:rPr>
                <w:rFonts w:ascii="Times New Roman" w:hAnsi="Times New Roman" w:cs="Times New Roman"/>
                <w:b/>
                <w:sz w:val="20"/>
                <w:szCs w:val="20"/>
                <w:shd w:val="clear" w:color="auto" w:fill="FFFFFF"/>
                <w:lang w:val="ru-RU"/>
              </w:rPr>
              <w:t>Материалды</w:t>
            </w:r>
            <w:proofErr w:type="spellEnd"/>
            <w:r w:rsidRPr="000337AE">
              <w:rPr>
                <w:rFonts w:ascii="Times New Roman" w:hAnsi="Times New Roman" w:cs="Times New Roman"/>
                <w:b/>
                <w:sz w:val="20"/>
                <w:szCs w:val="20"/>
                <w:shd w:val="clear" w:color="auto" w:fill="FFFFFF"/>
                <w:lang w:val="ru-RU"/>
              </w:rPr>
              <w:t xml:space="preserve"> </w:t>
            </w:r>
            <w:proofErr w:type="spellStart"/>
            <w:r w:rsidRPr="000337AE">
              <w:rPr>
                <w:rFonts w:ascii="Times New Roman" w:hAnsi="Times New Roman" w:cs="Times New Roman"/>
                <w:b/>
                <w:sz w:val="20"/>
                <w:szCs w:val="20"/>
                <w:shd w:val="clear" w:color="auto" w:fill="FFFFFF"/>
                <w:lang w:val="ru-RU"/>
              </w:rPr>
              <w:t>ұсыну</w:t>
            </w:r>
            <w:proofErr w:type="spellEnd"/>
            <w:r w:rsidRPr="000337AE">
              <w:rPr>
                <w:rFonts w:ascii="Times New Roman" w:hAnsi="Times New Roman" w:cs="Times New Roman"/>
                <w:b/>
                <w:sz w:val="20"/>
                <w:szCs w:val="20"/>
                <w:shd w:val="clear" w:color="auto" w:fill="FFFFFF"/>
                <w:lang w:val="ru-RU"/>
              </w:rPr>
              <w:t xml:space="preserve"> </w:t>
            </w:r>
            <w:proofErr w:type="spellStart"/>
            <w:r w:rsidRPr="000337AE">
              <w:rPr>
                <w:rFonts w:ascii="Times New Roman" w:hAnsi="Times New Roman" w:cs="Times New Roman"/>
                <w:b/>
                <w:sz w:val="20"/>
                <w:szCs w:val="20"/>
                <w:shd w:val="clear" w:color="auto" w:fill="FFFFFF"/>
                <w:lang w:val="ru-RU"/>
              </w:rPr>
              <w:t>формасы</w:t>
            </w:r>
            <w:proofErr w:type="spellEnd"/>
            <w:r w:rsidRPr="000337AE">
              <w:rPr>
                <w:rFonts w:ascii="Times New Roman" w:hAnsi="Times New Roman" w:cs="Times New Roman"/>
                <w:b/>
                <w:sz w:val="20"/>
                <w:szCs w:val="20"/>
                <w:shd w:val="clear" w:color="auto" w:fill="FFFFFF"/>
                <w:lang w:val="ru-RU"/>
              </w:rPr>
              <w:t xml:space="preserve"> </w:t>
            </w:r>
            <w:proofErr w:type="spellStart"/>
            <w:r w:rsidRPr="000337AE">
              <w:rPr>
                <w:rFonts w:ascii="Times New Roman" w:hAnsi="Times New Roman" w:cs="Times New Roman"/>
                <w:b/>
                <w:sz w:val="20"/>
                <w:szCs w:val="20"/>
                <w:shd w:val="clear" w:color="auto" w:fill="FFFFFF"/>
                <w:lang w:val="ru-RU"/>
              </w:rPr>
              <w:t>және</w:t>
            </w:r>
            <w:proofErr w:type="spellEnd"/>
            <w:r w:rsidRPr="000337AE">
              <w:rPr>
                <w:rFonts w:ascii="Times New Roman" w:hAnsi="Times New Roman" w:cs="Times New Roman"/>
                <w:b/>
                <w:sz w:val="20"/>
                <w:szCs w:val="20"/>
                <w:shd w:val="clear" w:color="auto" w:fill="FFFFFF"/>
                <w:lang w:val="ru-RU"/>
              </w:rPr>
              <w:t xml:space="preserve"> презентация </w:t>
            </w:r>
            <w:proofErr w:type="spellStart"/>
            <w:r w:rsidRPr="000337AE">
              <w:rPr>
                <w:rFonts w:ascii="Times New Roman" w:hAnsi="Times New Roman" w:cs="Times New Roman"/>
                <w:b/>
                <w:sz w:val="20"/>
                <w:szCs w:val="20"/>
                <w:shd w:val="clear" w:color="auto" w:fill="FFFFFF"/>
                <w:lang w:val="ru-RU"/>
              </w:rPr>
              <w:t>сапасы</w:t>
            </w:r>
            <w:proofErr w:type="spellEnd"/>
          </w:p>
        </w:tc>
        <w:tc>
          <w:tcPr>
            <w:tcW w:w="3544" w:type="dxa"/>
          </w:tcPr>
          <w:p w14:paraId="48619DBE" w14:textId="77777777" w:rsidR="000337AE" w:rsidRPr="000337AE" w:rsidRDefault="000337AE" w:rsidP="00466382">
            <w:pPr>
              <w:shd w:val="clear" w:color="auto" w:fill="FFFFFF"/>
              <w:ind w:left="142"/>
              <w:rPr>
                <w:rFonts w:ascii="Times New Roman" w:hAnsi="Times New Roman" w:cs="Times New Roman"/>
                <w:spacing w:val="-2"/>
                <w:sz w:val="20"/>
                <w:szCs w:val="20"/>
                <w:lang w:val="ru-RU"/>
              </w:rPr>
            </w:pPr>
            <w:r w:rsidRPr="000337AE">
              <w:rPr>
                <w:rFonts w:ascii="Times New Roman" w:hAnsi="Times New Roman" w:cs="Times New Roman"/>
                <w:sz w:val="20"/>
                <w:szCs w:val="20"/>
                <w:lang w:val="kk-KZ" w:eastAsia="ru-RU"/>
              </w:rPr>
              <w:t>П</w:t>
            </w:r>
            <w:proofErr w:type="spellStart"/>
            <w:r w:rsidRPr="000337AE">
              <w:rPr>
                <w:rFonts w:ascii="Times New Roman" w:hAnsi="Times New Roman" w:cs="Times New Roman"/>
                <w:sz w:val="20"/>
                <w:szCs w:val="20"/>
                <w:lang w:val="ru-RU" w:eastAsia="ru-RU"/>
              </w:rPr>
              <w:t>резентация</w:t>
            </w:r>
            <w:proofErr w:type="spellEnd"/>
            <w:r w:rsidRPr="000337AE">
              <w:rPr>
                <w:rFonts w:ascii="Times New Roman" w:hAnsi="Times New Roman" w:cs="Times New Roman"/>
                <w:sz w:val="20"/>
                <w:szCs w:val="20"/>
                <w:lang w:val="kk-KZ" w:eastAsia="ru-RU"/>
              </w:rPr>
              <w:t>ны ұсынған</w:t>
            </w:r>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кезінде</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қойылған</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сұрақтарға</w:t>
            </w:r>
            <w:proofErr w:type="spellEnd"/>
            <w:r w:rsidRPr="000337AE">
              <w:rPr>
                <w:rFonts w:ascii="Times New Roman" w:hAnsi="Times New Roman" w:cs="Times New Roman"/>
                <w:sz w:val="20"/>
                <w:szCs w:val="20"/>
                <w:lang w:val="ru-RU" w:eastAsia="ru-RU"/>
              </w:rPr>
              <w:t xml:space="preserve"> </w:t>
            </w:r>
            <w:r w:rsidRPr="000337AE">
              <w:rPr>
                <w:rFonts w:ascii="Times New Roman" w:hAnsi="Times New Roman" w:cs="Times New Roman"/>
                <w:sz w:val="20"/>
                <w:szCs w:val="20"/>
                <w:lang w:val="kk-KZ" w:eastAsia="ru-RU"/>
              </w:rPr>
              <w:t>нақты</w:t>
            </w:r>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және</w:t>
            </w:r>
            <w:proofErr w:type="spellEnd"/>
            <w:r w:rsidRPr="000337AE">
              <w:rPr>
                <w:rFonts w:ascii="Times New Roman" w:hAnsi="Times New Roman" w:cs="Times New Roman"/>
                <w:sz w:val="20"/>
                <w:szCs w:val="20"/>
                <w:lang w:val="ru-RU" w:eastAsia="ru-RU"/>
              </w:rPr>
              <w:t xml:space="preserve"> тез </w:t>
            </w:r>
            <w:proofErr w:type="spellStart"/>
            <w:r w:rsidRPr="000337AE">
              <w:rPr>
                <w:rFonts w:ascii="Times New Roman" w:hAnsi="Times New Roman" w:cs="Times New Roman"/>
                <w:sz w:val="20"/>
                <w:szCs w:val="20"/>
                <w:lang w:val="ru-RU" w:eastAsia="ru-RU"/>
              </w:rPr>
              <w:t>жауап</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береді</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сөйлеу</w:t>
            </w:r>
            <w:proofErr w:type="spellEnd"/>
            <w:r w:rsidRPr="000337AE">
              <w:rPr>
                <w:rFonts w:ascii="Times New Roman" w:hAnsi="Times New Roman" w:cs="Times New Roman"/>
                <w:sz w:val="20"/>
                <w:szCs w:val="20"/>
                <w:lang w:val="ru-RU" w:eastAsia="ru-RU"/>
              </w:rPr>
              <w:t xml:space="preserve"> визуализация </w:t>
            </w:r>
            <w:proofErr w:type="spellStart"/>
            <w:r w:rsidRPr="000337AE">
              <w:rPr>
                <w:rFonts w:ascii="Times New Roman" w:hAnsi="Times New Roman" w:cs="Times New Roman"/>
                <w:sz w:val="20"/>
                <w:szCs w:val="20"/>
                <w:lang w:val="ru-RU" w:eastAsia="ru-RU"/>
              </w:rPr>
              <w:t>әдістерімен</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бірге</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жүреді</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Тапсырманы</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орындау</w:t>
            </w:r>
            <w:proofErr w:type="spellEnd"/>
            <w:r w:rsidRPr="000337AE">
              <w:rPr>
                <w:rFonts w:ascii="Times New Roman" w:hAnsi="Times New Roman" w:cs="Times New Roman"/>
                <w:sz w:val="20"/>
                <w:szCs w:val="20"/>
                <w:lang w:val="ru-RU" w:eastAsia="ru-RU"/>
              </w:rPr>
              <w:t xml:space="preserve"> </w:t>
            </w:r>
            <w:r w:rsidRPr="000337AE">
              <w:rPr>
                <w:rFonts w:ascii="Times New Roman" w:hAnsi="Times New Roman" w:cs="Times New Roman"/>
                <w:sz w:val="20"/>
                <w:szCs w:val="20"/>
                <w:lang w:val="kk-KZ" w:eastAsia="ru-RU"/>
              </w:rPr>
              <w:t>е</w:t>
            </w:r>
            <w:r w:rsidRPr="000337AE">
              <w:rPr>
                <w:rFonts w:ascii="Times New Roman" w:hAnsi="Times New Roman" w:cs="Times New Roman"/>
                <w:sz w:val="20"/>
                <w:szCs w:val="20"/>
                <w:lang w:val="ru-RU" w:eastAsia="ru-RU"/>
              </w:rPr>
              <w:t>се</w:t>
            </w:r>
            <w:r w:rsidRPr="000337AE">
              <w:rPr>
                <w:rFonts w:ascii="Times New Roman" w:hAnsi="Times New Roman" w:cs="Times New Roman"/>
                <w:sz w:val="20"/>
                <w:szCs w:val="20"/>
                <w:lang w:val="kk-KZ" w:eastAsia="ru-RU"/>
              </w:rPr>
              <w:t>бінде</w:t>
            </w:r>
            <w:r w:rsidRPr="000337AE">
              <w:rPr>
                <w:rFonts w:ascii="Times New Roman" w:hAnsi="Times New Roman" w:cs="Times New Roman"/>
                <w:sz w:val="20"/>
                <w:szCs w:val="20"/>
                <w:lang w:val="ru-RU" w:eastAsia="ru-RU"/>
              </w:rPr>
              <w:t xml:space="preserve"> кейс-</w:t>
            </w:r>
            <w:proofErr w:type="spellStart"/>
            <w:r w:rsidRPr="000337AE">
              <w:rPr>
                <w:rFonts w:ascii="Times New Roman" w:hAnsi="Times New Roman" w:cs="Times New Roman"/>
                <w:sz w:val="20"/>
                <w:szCs w:val="20"/>
                <w:lang w:val="ru-RU" w:eastAsia="ru-RU"/>
              </w:rPr>
              <w:t>тапсырмаға</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құрылымдық</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және</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егжей-тегжейлі</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талдау</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жасалды</w:t>
            </w:r>
            <w:proofErr w:type="spellEnd"/>
          </w:p>
        </w:tc>
        <w:tc>
          <w:tcPr>
            <w:tcW w:w="3260" w:type="dxa"/>
          </w:tcPr>
          <w:p w14:paraId="63ED6FCB" w14:textId="77777777" w:rsidR="000337AE" w:rsidRPr="000337AE" w:rsidRDefault="000337AE" w:rsidP="00466382">
            <w:pPr>
              <w:shd w:val="clear" w:color="auto" w:fill="FFFFFF"/>
              <w:ind w:left="142"/>
              <w:rPr>
                <w:rFonts w:ascii="Times New Roman" w:hAnsi="Times New Roman" w:cs="Times New Roman"/>
                <w:sz w:val="20"/>
                <w:szCs w:val="20"/>
                <w:lang w:val="ru-RU" w:eastAsia="ru-RU"/>
              </w:rPr>
            </w:pPr>
            <w:r w:rsidRPr="000337AE">
              <w:rPr>
                <w:rFonts w:ascii="Times New Roman" w:hAnsi="Times New Roman" w:cs="Times New Roman"/>
                <w:sz w:val="20"/>
                <w:szCs w:val="20"/>
                <w:lang w:val="kk-KZ" w:eastAsia="ru-RU"/>
              </w:rPr>
              <w:t>П</w:t>
            </w:r>
            <w:proofErr w:type="spellStart"/>
            <w:r w:rsidRPr="000337AE">
              <w:rPr>
                <w:rFonts w:ascii="Times New Roman" w:hAnsi="Times New Roman" w:cs="Times New Roman"/>
                <w:sz w:val="20"/>
                <w:szCs w:val="20"/>
                <w:lang w:val="ru-RU" w:eastAsia="ru-RU"/>
              </w:rPr>
              <w:t>резентация</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кезінде</w:t>
            </w:r>
            <w:proofErr w:type="spellEnd"/>
            <w:r w:rsidRPr="000337AE">
              <w:rPr>
                <w:rFonts w:ascii="Times New Roman" w:hAnsi="Times New Roman" w:cs="Times New Roman"/>
                <w:sz w:val="20"/>
                <w:szCs w:val="20"/>
                <w:lang w:val="ru-RU" w:eastAsia="ru-RU"/>
              </w:rPr>
              <w:t xml:space="preserve"> </w:t>
            </w:r>
            <w:r w:rsidRPr="000337AE">
              <w:rPr>
                <w:rFonts w:ascii="Times New Roman" w:hAnsi="Times New Roman" w:cs="Times New Roman"/>
                <w:sz w:val="20"/>
                <w:szCs w:val="20"/>
                <w:lang w:val="kk-KZ" w:eastAsia="ru-RU"/>
              </w:rPr>
              <w:t>с</w:t>
            </w:r>
            <w:proofErr w:type="spellStart"/>
            <w:r w:rsidRPr="000337AE">
              <w:rPr>
                <w:rFonts w:ascii="Times New Roman" w:hAnsi="Times New Roman" w:cs="Times New Roman"/>
                <w:sz w:val="20"/>
                <w:szCs w:val="20"/>
                <w:lang w:val="ru-RU" w:eastAsia="ru-RU"/>
              </w:rPr>
              <w:t>пикер</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қосымша</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сұрақтар</w:t>
            </w:r>
            <w:proofErr w:type="spellEnd"/>
            <w:r w:rsidRPr="000337AE">
              <w:rPr>
                <w:rFonts w:ascii="Times New Roman" w:hAnsi="Times New Roman" w:cs="Times New Roman"/>
                <w:sz w:val="20"/>
                <w:szCs w:val="20"/>
                <w:lang w:val="kk-KZ" w:eastAsia="ru-RU"/>
              </w:rPr>
              <w:t>ға жақсы жауап берді, бірақ аздап қиындалды;</w:t>
            </w:r>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орындалған</w:t>
            </w:r>
            <w:proofErr w:type="spellEnd"/>
            <w:r w:rsidRPr="000337AE">
              <w:rPr>
                <w:rFonts w:ascii="Times New Roman" w:hAnsi="Times New Roman" w:cs="Times New Roman"/>
                <w:sz w:val="20"/>
                <w:szCs w:val="20"/>
                <w:lang w:val="ru-RU" w:eastAsia="ru-RU"/>
              </w:rPr>
              <w:t xml:space="preserve"> кейс-</w:t>
            </w:r>
            <w:proofErr w:type="spellStart"/>
            <w:r w:rsidRPr="000337AE">
              <w:rPr>
                <w:rFonts w:ascii="Times New Roman" w:hAnsi="Times New Roman" w:cs="Times New Roman"/>
                <w:sz w:val="20"/>
                <w:szCs w:val="20"/>
                <w:lang w:val="ru-RU" w:eastAsia="ru-RU"/>
              </w:rPr>
              <w:t>тапсырманың</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дайынд</w:t>
            </w:r>
            <w:proofErr w:type="spellEnd"/>
            <w:r w:rsidRPr="000337AE">
              <w:rPr>
                <w:rFonts w:ascii="Times New Roman" w:hAnsi="Times New Roman" w:cs="Times New Roman"/>
                <w:sz w:val="20"/>
                <w:szCs w:val="20"/>
                <w:lang w:val="kk-KZ" w:eastAsia="ru-RU"/>
              </w:rPr>
              <w:t>ығы</w:t>
            </w:r>
            <w:r w:rsidRPr="000337AE">
              <w:rPr>
                <w:rFonts w:ascii="Times New Roman" w:hAnsi="Times New Roman" w:cs="Times New Roman"/>
                <w:sz w:val="20"/>
                <w:szCs w:val="20"/>
                <w:lang w:val="ru-RU" w:eastAsia="ru-RU"/>
              </w:rPr>
              <w:t xml:space="preserve"> </w:t>
            </w:r>
            <w:r w:rsidRPr="000337AE">
              <w:rPr>
                <w:rFonts w:ascii="Times New Roman" w:hAnsi="Times New Roman" w:cs="Times New Roman"/>
                <w:sz w:val="20"/>
                <w:szCs w:val="20"/>
                <w:lang w:val="kk-KZ" w:eastAsia="ru-RU"/>
              </w:rPr>
              <w:t>жақсы болғанымен, кейбір слайдтары дұрыс</w:t>
            </w:r>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құрылымдалған</w:t>
            </w:r>
            <w:proofErr w:type="spellEnd"/>
          </w:p>
          <w:p w14:paraId="26E69C8F" w14:textId="77777777" w:rsidR="000337AE" w:rsidRPr="000337AE" w:rsidRDefault="000337AE" w:rsidP="00466382">
            <w:pPr>
              <w:shd w:val="clear" w:color="auto" w:fill="FFFFFF"/>
              <w:ind w:left="142"/>
              <w:rPr>
                <w:rFonts w:ascii="Times New Roman" w:hAnsi="Times New Roman" w:cs="Times New Roman"/>
                <w:spacing w:val="-2"/>
                <w:sz w:val="20"/>
                <w:szCs w:val="20"/>
                <w:lang w:val="ru-RU"/>
              </w:rPr>
            </w:pPr>
            <w:proofErr w:type="spellStart"/>
            <w:r w:rsidRPr="000337AE">
              <w:rPr>
                <w:rFonts w:ascii="Times New Roman" w:hAnsi="Times New Roman" w:cs="Times New Roman"/>
                <w:sz w:val="20"/>
                <w:szCs w:val="20"/>
                <w:lang w:val="ru-RU" w:eastAsia="ru-RU"/>
              </w:rPr>
              <w:t>Презентацияда</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бірқатар</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фактілерді</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ескерме</w:t>
            </w:r>
            <w:proofErr w:type="spellEnd"/>
            <w:r w:rsidRPr="000337AE">
              <w:rPr>
                <w:rFonts w:ascii="Times New Roman" w:hAnsi="Times New Roman" w:cs="Times New Roman"/>
                <w:sz w:val="20"/>
                <w:szCs w:val="20"/>
                <w:lang w:val="kk-KZ" w:eastAsia="ru-RU"/>
              </w:rPr>
              <w:t>ді, бірақ жалпы кейс-тапсырманың мазмұнына әсер етпеді.</w:t>
            </w:r>
          </w:p>
        </w:tc>
        <w:tc>
          <w:tcPr>
            <w:tcW w:w="3402" w:type="dxa"/>
          </w:tcPr>
          <w:p w14:paraId="7810DD4F" w14:textId="77777777" w:rsidR="000337AE" w:rsidRPr="000337AE" w:rsidRDefault="000337AE" w:rsidP="00466382">
            <w:pPr>
              <w:shd w:val="clear" w:color="auto" w:fill="FFFFFF"/>
              <w:ind w:left="142"/>
              <w:rPr>
                <w:rFonts w:ascii="Times New Roman" w:hAnsi="Times New Roman" w:cs="Times New Roman"/>
                <w:sz w:val="20"/>
                <w:szCs w:val="20"/>
                <w:lang w:val="kk-KZ"/>
              </w:rPr>
            </w:pPr>
            <w:r w:rsidRPr="000337AE">
              <w:rPr>
                <w:rFonts w:ascii="Times New Roman" w:hAnsi="Times New Roman" w:cs="Times New Roman"/>
                <w:sz w:val="20"/>
                <w:szCs w:val="20"/>
                <w:lang w:val="kk-KZ" w:eastAsia="ru-RU"/>
              </w:rPr>
              <w:t>П</w:t>
            </w:r>
            <w:proofErr w:type="spellStart"/>
            <w:r w:rsidRPr="000337AE">
              <w:rPr>
                <w:rFonts w:ascii="Times New Roman" w:hAnsi="Times New Roman" w:cs="Times New Roman"/>
                <w:sz w:val="20"/>
                <w:szCs w:val="20"/>
                <w:lang w:val="ru-RU" w:eastAsia="ru-RU"/>
              </w:rPr>
              <w:t>резентация</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кезінде</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сұрақтарға</w:t>
            </w:r>
            <w:proofErr w:type="spellEnd"/>
            <w:r w:rsidRPr="000337AE">
              <w:rPr>
                <w:rFonts w:ascii="Times New Roman" w:hAnsi="Times New Roman" w:cs="Times New Roman"/>
                <w:sz w:val="20"/>
                <w:szCs w:val="20"/>
                <w:lang w:val="ru-RU" w:eastAsia="ru-RU"/>
              </w:rPr>
              <w:t xml:space="preserve"> </w:t>
            </w:r>
            <w:r w:rsidRPr="000337AE">
              <w:rPr>
                <w:rFonts w:ascii="Times New Roman" w:hAnsi="Times New Roman" w:cs="Times New Roman"/>
                <w:sz w:val="20"/>
                <w:szCs w:val="20"/>
                <w:lang w:val="kk-KZ" w:eastAsia="ru-RU"/>
              </w:rPr>
              <w:t>жауап бере алмады</w:t>
            </w:r>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немесе</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мүлдем</w:t>
            </w:r>
            <w:proofErr w:type="spellEnd"/>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жауап</w:t>
            </w:r>
            <w:proofErr w:type="spellEnd"/>
            <w:r w:rsidRPr="000337AE">
              <w:rPr>
                <w:rFonts w:ascii="Times New Roman" w:hAnsi="Times New Roman" w:cs="Times New Roman"/>
                <w:sz w:val="20"/>
                <w:szCs w:val="20"/>
                <w:lang w:val="ru-RU" w:eastAsia="ru-RU"/>
              </w:rPr>
              <w:t xml:space="preserve"> </w:t>
            </w:r>
            <w:r w:rsidRPr="000337AE">
              <w:rPr>
                <w:rFonts w:ascii="Times New Roman" w:hAnsi="Times New Roman" w:cs="Times New Roman"/>
                <w:sz w:val="20"/>
                <w:szCs w:val="20"/>
                <w:lang w:val="kk-KZ" w:eastAsia="ru-RU"/>
              </w:rPr>
              <w:t>болмады</w:t>
            </w:r>
            <w:r w:rsidRPr="000337AE">
              <w:rPr>
                <w:rFonts w:ascii="Times New Roman" w:hAnsi="Times New Roman" w:cs="Times New Roman"/>
                <w:sz w:val="20"/>
                <w:szCs w:val="20"/>
                <w:lang w:val="ru-RU" w:eastAsia="ru-RU"/>
              </w:rPr>
              <w:t xml:space="preserve">. </w:t>
            </w:r>
            <w:proofErr w:type="spellStart"/>
            <w:r w:rsidRPr="000337AE">
              <w:rPr>
                <w:rFonts w:ascii="Times New Roman" w:hAnsi="Times New Roman" w:cs="Times New Roman"/>
                <w:sz w:val="20"/>
                <w:szCs w:val="20"/>
                <w:lang w:val="ru-RU" w:eastAsia="ru-RU"/>
              </w:rPr>
              <w:t>Орындалған</w:t>
            </w:r>
            <w:proofErr w:type="spellEnd"/>
            <w:r w:rsidRPr="000337AE">
              <w:rPr>
                <w:rFonts w:ascii="Times New Roman" w:hAnsi="Times New Roman" w:cs="Times New Roman"/>
                <w:sz w:val="20"/>
                <w:szCs w:val="20"/>
                <w:lang w:val="ru-RU" w:eastAsia="ru-RU"/>
              </w:rPr>
              <w:t xml:space="preserve"> кейс-</w:t>
            </w:r>
            <w:proofErr w:type="spellStart"/>
            <w:r w:rsidRPr="000337AE">
              <w:rPr>
                <w:rFonts w:ascii="Times New Roman" w:hAnsi="Times New Roman" w:cs="Times New Roman"/>
                <w:sz w:val="20"/>
                <w:szCs w:val="20"/>
                <w:lang w:val="ru-RU" w:eastAsia="ru-RU"/>
              </w:rPr>
              <w:t>тапсырма</w:t>
            </w:r>
            <w:proofErr w:type="spellEnd"/>
            <w:r w:rsidRPr="000337AE">
              <w:rPr>
                <w:rFonts w:ascii="Times New Roman" w:hAnsi="Times New Roman" w:cs="Times New Roman"/>
                <w:sz w:val="20"/>
                <w:szCs w:val="20"/>
                <w:lang w:val="kk-KZ" w:eastAsia="ru-RU"/>
              </w:rPr>
              <w:t>сының мазмұның құрлымдылығы бұзылды. Кейс-тапсырманы есебінде егжей-тегжейлі талдау жасалмаған, барлық фактілер ескерілмеген.</w:t>
            </w:r>
          </w:p>
        </w:tc>
        <w:tc>
          <w:tcPr>
            <w:tcW w:w="2550" w:type="dxa"/>
          </w:tcPr>
          <w:p w14:paraId="3A0704DA" w14:textId="77777777" w:rsidR="000337AE" w:rsidRPr="000337AE" w:rsidRDefault="000337AE" w:rsidP="00466382">
            <w:pPr>
              <w:shd w:val="clear" w:color="auto" w:fill="FFFFFF"/>
              <w:ind w:left="142"/>
              <w:rPr>
                <w:rFonts w:ascii="Times New Roman" w:hAnsi="Times New Roman" w:cs="Times New Roman"/>
                <w:sz w:val="20"/>
                <w:szCs w:val="20"/>
                <w:lang w:val="kk-KZ" w:eastAsia="ru-RU"/>
              </w:rPr>
            </w:pPr>
            <w:r w:rsidRPr="000337AE">
              <w:rPr>
                <w:rFonts w:ascii="Times New Roman" w:hAnsi="Times New Roman" w:cs="Times New Roman"/>
                <w:sz w:val="20"/>
                <w:szCs w:val="20"/>
                <w:lang w:val="kk-KZ" w:eastAsia="ru-RU"/>
              </w:rPr>
              <w:t>Презентация мазмұны құрылымдалмаған; кейс-тапсырманың есебінде егжей-тегжейлі талдау жасалмаған</w:t>
            </w:r>
          </w:p>
          <w:p w14:paraId="3A52016D" w14:textId="77777777" w:rsidR="000337AE" w:rsidRPr="000337AE" w:rsidRDefault="000337AE" w:rsidP="00466382">
            <w:pPr>
              <w:shd w:val="clear" w:color="auto" w:fill="FFFFFF"/>
              <w:ind w:left="142"/>
              <w:rPr>
                <w:rFonts w:ascii="Times New Roman" w:hAnsi="Times New Roman" w:cs="Times New Roman"/>
                <w:sz w:val="20"/>
                <w:szCs w:val="20"/>
                <w:lang w:val="kk-KZ" w:eastAsia="ru-RU"/>
              </w:rPr>
            </w:pPr>
          </w:p>
          <w:p w14:paraId="770D9174" w14:textId="77777777" w:rsidR="000337AE" w:rsidRPr="000337AE" w:rsidRDefault="000337AE" w:rsidP="00466382">
            <w:pPr>
              <w:shd w:val="clear" w:color="auto" w:fill="FFFFFF"/>
              <w:ind w:left="142"/>
              <w:rPr>
                <w:rFonts w:ascii="Times New Roman" w:hAnsi="Times New Roman" w:cs="Times New Roman"/>
                <w:sz w:val="20"/>
                <w:szCs w:val="20"/>
                <w:lang w:val="ru-RU" w:eastAsia="ru-RU"/>
              </w:rPr>
            </w:pPr>
            <w:r w:rsidRPr="000337AE">
              <w:rPr>
                <w:rFonts w:ascii="Times New Roman" w:hAnsi="Times New Roman" w:cs="Times New Roman"/>
                <w:sz w:val="20"/>
                <w:szCs w:val="20"/>
                <w:lang w:val="ru-RU" w:eastAsia="ru-RU"/>
              </w:rPr>
              <w:t>.</w:t>
            </w:r>
          </w:p>
          <w:p w14:paraId="5E920DB1"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p>
        </w:tc>
      </w:tr>
      <w:tr w:rsidR="000337AE" w:rsidRPr="000337AE" w14:paraId="328D09E7" w14:textId="77777777" w:rsidTr="00466382">
        <w:trPr>
          <w:trHeight w:val="1833"/>
        </w:trPr>
        <w:tc>
          <w:tcPr>
            <w:tcW w:w="2127" w:type="dxa"/>
          </w:tcPr>
          <w:p w14:paraId="1C74573F" w14:textId="77777777" w:rsidR="000337AE" w:rsidRPr="000337AE" w:rsidRDefault="000337AE" w:rsidP="00466382">
            <w:pPr>
              <w:pStyle w:val="TableParagraph"/>
              <w:spacing w:line="237" w:lineRule="exact"/>
              <w:ind w:left="142"/>
              <w:rPr>
                <w:rFonts w:ascii="Times New Roman" w:hAnsi="Times New Roman" w:cs="Times New Roman"/>
                <w:b/>
                <w:spacing w:val="-2"/>
                <w:sz w:val="20"/>
                <w:szCs w:val="20"/>
              </w:rPr>
            </w:pPr>
            <w:r w:rsidRPr="000337AE">
              <w:rPr>
                <w:rFonts w:ascii="Times New Roman" w:hAnsi="Times New Roman" w:cs="Times New Roman"/>
                <w:b/>
                <w:spacing w:val="-2"/>
                <w:sz w:val="20"/>
                <w:szCs w:val="20"/>
              </w:rPr>
              <w:lastRenderedPageBreak/>
              <w:t>4. Мəтіннің бірегейлігі</w:t>
            </w:r>
          </w:p>
          <w:p w14:paraId="3643CDC0" w14:textId="77777777" w:rsidR="000337AE" w:rsidRPr="000337AE" w:rsidRDefault="000337AE" w:rsidP="00466382">
            <w:pPr>
              <w:pStyle w:val="TableParagraph"/>
              <w:spacing w:line="233" w:lineRule="exact"/>
              <w:ind w:left="142"/>
              <w:rPr>
                <w:rFonts w:ascii="Times New Roman" w:hAnsi="Times New Roman" w:cs="Times New Roman"/>
                <w:b/>
                <w:sz w:val="20"/>
                <w:szCs w:val="20"/>
              </w:rPr>
            </w:pPr>
            <w:r w:rsidRPr="000337AE">
              <w:rPr>
                <w:rFonts w:ascii="Times New Roman" w:hAnsi="Times New Roman" w:cs="Times New Roman"/>
                <w:b/>
                <w:spacing w:val="-2"/>
                <w:sz w:val="20"/>
                <w:szCs w:val="20"/>
              </w:rPr>
              <w:t>(антиплагиат)</w:t>
            </w:r>
          </w:p>
        </w:tc>
        <w:tc>
          <w:tcPr>
            <w:tcW w:w="3544" w:type="dxa"/>
          </w:tcPr>
          <w:p w14:paraId="62390BA0" w14:textId="77777777" w:rsidR="000337AE" w:rsidRPr="000337AE" w:rsidRDefault="000337AE" w:rsidP="00466382">
            <w:pPr>
              <w:pStyle w:val="TableParagraph"/>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Жобалық</w:t>
            </w:r>
            <w:r w:rsidRPr="000337AE">
              <w:rPr>
                <w:rFonts w:ascii="Times New Roman" w:hAnsi="Times New Roman" w:cs="Times New Roman"/>
                <w:spacing w:val="-2"/>
                <w:sz w:val="20"/>
                <w:szCs w:val="20"/>
              </w:rPr>
              <w:tab/>
              <w:t>жұмыстың негізгі техникалық сипаттамалары сақталды; қарыз</w:t>
            </w:r>
            <w:r w:rsidRPr="000337AE">
              <w:rPr>
                <w:rFonts w:ascii="Times New Roman" w:hAnsi="Times New Roman" w:cs="Times New Roman"/>
                <w:spacing w:val="-2"/>
                <w:sz w:val="20"/>
                <w:szCs w:val="20"/>
              </w:rPr>
              <w:tab/>
              <w:t>алу,</w:t>
            </w:r>
            <w:r w:rsidRPr="000337AE">
              <w:rPr>
                <w:rFonts w:ascii="Times New Roman" w:hAnsi="Times New Roman" w:cs="Times New Roman"/>
                <w:spacing w:val="-2"/>
                <w:sz w:val="20"/>
                <w:szCs w:val="20"/>
              </w:rPr>
              <w:tab/>
              <w:t>өзін-өзі  бағалау, дəйексөз келтіру, өзіндік ерекшелік; факультет (бакалавр)</w:t>
            </w:r>
            <w:r w:rsidRPr="000337AE">
              <w:rPr>
                <w:rFonts w:ascii="Times New Roman" w:hAnsi="Times New Roman" w:cs="Times New Roman"/>
                <w:spacing w:val="-2"/>
                <w:sz w:val="20"/>
                <w:szCs w:val="20"/>
              </w:rPr>
              <w:tab/>
              <w:t>белгілеген жұмыстың</w:t>
            </w:r>
            <w:r w:rsidRPr="000337AE">
              <w:rPr>
                <w:rFonts w:ascii="Times New Roman" w:hAnsi="Times New Roman" w:cs="Times New Roman"/>
                <w:spacing w:val="-2"/>
                <w:sz w:val="20"/>
                <w:szCs w:val="20"/>
              </w:rPr>
              <w:tab/>
              <w:t>өзіндік</w:t>
            </w:r>
          </w:p>
          <w:p w14:paraId="417FE0E7"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pacing w:val="-2"/>
                <w:sz w:val="20"/>
                <w:szCs w:val="20"/>
              </w:rPr>
              <w:t>деңгейін ескере отырып, қорытынды балл қою;</w:t>
            </w:r>
          </w:p>
        </w:tc>
        <w:tc>
          <w:tcPr>
            <w:tcW w:w="3260" w:type="dxa"/>
          </w:tcPr>
          <w:p w14:paraId="61E3C759" w14:textId="77777777" w:rsidR="000337AE" w:rsidRPr="000337AE" w:rsidRDefault="000337AE" w:rsidP="00466382">
            <w:pPr>
              <w:pStyle w:val="TableParagraph"/>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Жобалық жұмыстың негізгі техникалық сипаттамалары</w:t>
            </w:r>
          </w:p>
          <w:p w14:paraId="7A637B78" w14:textId="77777777" w:rsidR="000337AE" w:rsidRPr="000337AE" w:rsidRDefault="000337AE" w:rsidP="00466382">
            <w:pPr>
              <w:pStyle w:val="TableParagraph"/>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сақталды; қарыз алу,</w:t>
            </w:r>
          </w:p>
          <w:p w14:paraId="55849823" w14:textId="77777777" w:rsidR="000337AE" w:rsidRPr="000337AE" w:rsidRDefault="000337AE" w:rsidP="00466382">
            <w:pPr>
              <w:pStyle w:val="TableParagraph"/>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дəйексөз келтіру, өзіндік</w:t>
            </w:r>
          </w:p>
          <w:p w14:paraId="5ACD6622" w14:textId="77777777" w:rsidR="000337AE" w:rsidRPr="000337AE" w:rsidRDefault="000337AE" w:rsidP="00466382">
            <w:pPr>
              <w:pStyle w:val="TableParagraph"/>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ерекшелік; өзін-өзі</w:t>
            </w:r>
          </w:p>
          <w:p w14:paraId="14D40404" w14:textId="77777777" w:rsidR="000337AE" w:rsidRPr="000337AE" w:rsidRDefault="000337AE" w:rsidP="00466382">
            <w:pPr>
              <w:pStyle w:val="TableParagraph"/>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бағалаудың үлкен көлемі.</w:t>
            </w:r>
          </w:p>
          <w:p w14:paraId="24AAC2E1" w14:textId="77777777" w:rsidR="000337AE" w:rsidRPr="000337AE" w:rsidRDefault="000337AE" w:rsidP="00466382">
            <w:pPr>
              <w:pStyle w:val="TableParagraph"/>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жобалық емтихан</w:t>
            </w:r>
          </w:p>
          <w:p w14:paraId="4602F8C5" w14:textId="77777777" w:rsidR="000337AE" w:rsidRPr="000337AE" w:rsidRDefault="000337AE" w:rsidP="00466382">
            <w:pPr>
              <w:pStyle w:val="TableParagraph"/>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жұмысының маңыздылығына елеулі əсер етпейтін; факультет</w:t>
            </w:r>
          </w:p>
          <w:p w14:paraId="7B0E7EE5" w14:textId="77777777" w:rsidR="000337AE" w:rsidRPr="000337AE" w:rsidRDefault="000337AE" w:rsidP="00466382">
            <w:pPr>
              <w:pStyle w:val="TableParagraph"/>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(бак, маг жəне док)</w:t>
            </w:r>
          </w:p>
          <w:p w14:paraId="76271584" w14:textId="77777777" w:rsidR="000337AE" w:rsidRPr="000337AE" w:rsidRDefault="000337AE" w:rsidP="00466382">
            <w:pPr>
              <w:pStyle w:val="TableParagraph"/>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белгілеген жұмыстың</w:t>
            </w:r>
          </w:p>
          <w:p w14:paraId="547172BF" w14:textId="77777777" w:rsidR="000337AE" w:rsidRPr="000337AE" w:rsidRDefault="000337AE" w:rsidP="00466382">
            <w:pPr>
              <w:pStyle w:val="TableParagraph"/>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өзіндік деңгейін ескере</w:t>
            </w:r>
          </w:p>
          <w:p w14:paraId="1F4BE4BA" w14:textId="77777777" w:rsidR="000337AE" w:rsidRPr="000337AE" w:rsidRDefault="000337AE" w:rsidP="00466382">
            <w:pPr>
              <w:pStyle w:val="TableParagraph"/>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отырып, қорытынды</w:t>
            </w:r>
          </w:p>
          <w:p w14:paraId="3D927728"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pacing w:val="-2"/>
                <w:sz w:val="20"/>
                <w:szCs w:val="20"/>
              </w:rPr>
              <w:t>балл қою;</w:t>
            </w:r>
          </w:p>
        </w:tc>
        <w:tc>
          <w:tcPr>
            <w:tcW w:w="3402" w:type="dxa"/>
          </w:tcPr>
          <w:p w14:paraId="36F20D3A"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Жобалық жұмыстың</w:t>
            </w:r>
          </w:p>
          <w:p w14:paraId="7EF23FC9"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негізгі техникалық</w:t>
            </w:r>
          </w:p>
          <w:p w14:paraId="2E85FA6E"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сипаттамаларын ішінара</w:t>
            </w:r>
          </w:p>
          <w:p w14:paraId="64E523E7"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сақтау; қарыз алу,</w:t>
            </w:r>
          </w:p>
          <w:p w14:paraId="459F3BDF"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дəйексөз келтіру, өзіндік</w:t>
            </w:r>
          </w:p>
          <w:p w14:paraId="08C8A385"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ерекшелік; өзін-өзі</w:t>
            </w:r>
          </w:p>
          <w:p w14:paraId="1435E010"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бағалаудың үлкен көлемі.</w:t>
            </w:r>
          </w:p>
          <w:p w14:paraId="71E188DF"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жобалық емтихан</w:t>
            </w:r>
          </w:p>
          <w:p w14:paraId="744CC2A7"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жұмысының</w:t>
            </w:r>
          </w:p>
          <w:p w14:paraId="3FD47362"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маңыздылығына елеулі</w:t>
            </w:r>
          </w:p>
          <w:p w14:paraId="545B5409"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əсер етпейтін; факультет</w:t>
            </w:r>
          </w:p>
          <w:p w14:paraId="4EB3CA84"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(бак, маг жəне док)</w:t>
            </w:r>
          </w:p>
          <w:p w14:paraId="626CFD59"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белгілеген жұмыстың</w:t>
            </w:r>
          </w:p>
          <w:p w14:paraId="0A401F8B"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өзіндік деңгейін ескере</w:t>
            </w:r>
          </w:p>
          <w:p w14:paraId="5906D3AA"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отырып, Қорытынды</w:t>
            </w:r>
          </w:p>
          <w:p w14:paraId="75F2F520"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балл қою;</w:t>
            </w:r>
          </w:p>
          <w:p w14:paraId="04B2BAB3"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Генеративті жасанды</w:t>
            </w:r>
          </w:p>
          <w:p w14:paraId="57B1120F"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интеллект (GenAI)</w:t>
            </w:r>
          </w:p>
          <w:p w14:paraId="3F0EA9A8"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жобасының мəтінінде</w:t>
            </w:r>
          </w:p>
          <w:p w14:paraId="308F7490"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пайдалану 20% - дан</w:t>
            </w:r>
          </w:p>
          <w:p w14:paraId="0A778CAF"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аспауы керек, бірақ бұл</w:t>
            </w:r>
          </w:p>
          <w:p w14:paraId="275CDD48"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жағдайда емтихан бағасы</w:t>
            </w:r>
          </w:p>
          <w:p w14:paraId="30A1E67A"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69% - дан жоғары</w:t>
            </w:r>
          </w:p>
          <w:p w14:paraId="4E13AF8F"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z w:val="20"/>
                <w:szCs w:val="20"/>
              </w:rPr>
              <w:t>болмайды.</w:t>
            </w:r>
          </w:p>
        </w:tc>
        <w:tc>
          <w:tcPr>
            <w:tcW w:w="2550" w:type="dxa"/>
          </w:tcPr>
          <w:p w14:paraId="6442E799"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Жобалық жұмыстың</w:t>
            </w:r>
          </w:p>
          <w:p w14:paraId="75BBD2F0"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негізгі техникалық</w:t>
            </w:r>
          </w:p>
          <w:p w14:paraId="419832C7"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сипаттамаларын ішінара</w:t>
            </w:r>
          </w:p>
          <w:p w14:paraId="06E0E439"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сақтау; қарыз алу,</w:t>
            </w:r>
          </w:p>
          <w:p w14:paraId="7CA00FB5"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дəйексөз келтіру, өзіндік</w:t>
            </w:r>
          </w:p>
          <w:p w14:paraId="23878B04"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ерекшелік; өзін-өзі</w:t>
            </w:r>
          </w:p>
          <w:p w14:paraId="21ECE076"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бағалаудың үлкен көлемі.</w:t>
            </w:r>
          </w:p>
          <w:p w14:paraId="176BD7B3"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жобалық емтихан</w:t>
            </w:r>
          </w:p>
          <w:p w14:paraId="1F3EB6C9"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жұмысының</w:t>
            </w:r>
          </w:p>
          <w:p w14:paraId="43F6FECF"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маңыздылығына елеулі</w:t>
            </w:r>
          </w:p>
          <w:p w14:paraId="759A111B"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əсер етпейтін; факультет</w:t>
            </w:r>
          </w:p>
          <w:p w14:paraId="328F24B5"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(бак, маг жəне док)</w:t>
            </w:r>
          </w:p>
          <w:p w14:paraId="387FFCCF"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белгілеген жұмыстың</w:t>
            </w:r>
          </w:p>
          <w:p w14:paraId="21126EDD"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өзіндік деңгейін ескере</w:t>
            </w:r>
          </w:p>
          <w:p w14:paraId="5B33C9B5"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отырып, Қорытынды</w:t>
            </w:r>
          </w:p>
          <w:p w14:paraId="6CCE1226"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балл қою;</w:t>
            </w:r>
          </w:p>
          <w:p w14:paraId="389B1D23"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Генеративті жасанды</w:t>
            </w:r>
          </w:p>
          <w:p w14:paraId="31B99FC2"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интеллект (GenAI)</w:t>
            </w:r>
          </w:p>
          <w:p w14:paraId="3932995D"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жобасының мəтінінде</w:t>
            </w:r>
          </w:p>
          <w:p w14:paraId="65324DFD"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пайдалану 20% - дан</w:t>
            </w:r>
          </w:p>
          <w:p w14:paraId="55E6CE82"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аспауы керек, бірақ бұл</w:t>
            </w:r>
          </w:p>
          <w:p w14:paraId="128D24C6"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жағдайда емтихан бағасы</w:t>
            </w:r>
          </w:p>
          <w:p w14:paraId="4BC887B6" w14:textId="77777777" w:rsidR="000337AE" w:rsidRPr="000337AE" w:rsidRDefault="000337AE" w:rsidP="00466382">
            <w:pPr>
              <w:pStyle w:val="TableParagraph"/>
              <w:tabs>
                <w:tab w:val="left" w:pos="1099"/>
                <w:tab w:val="left" w:pos="2407"/>
              </w:tabs>
              <w:ind w:left="142"/>
              <w:rPr>
                <w:rFonts w:ascii="Times New Roman" w:hAnsi="Times New Roman" w:cs="Times New Roman"/>
                <w:spacing w:val="-2"/>
                <w:sz w:val="20"/>
                <w:szCs w:val="20"/>
              </w:rPr>
            </w:pPr>
            <w:r w:rsidRPr="000337AE">
              <w:rPr>
                <w:rFonts w:ascii="Times New Roman" w:hAnsi="Times New Roman" w:cs="Times New Roman"/>
                <w:spacing w:val="-2"/>
                <w:sz w:val="20"/>
                <w:szCs w:val="20"/>
              </w:rPr>
              <w:t>69% - дан жоғары</w:t>
            </w:r>
          </w:p>
          <w:p w14:paraId="670B2B67" w14:textId="77777777" w:rsidR="000337AE" w:rsidRPr="000337AE" w:rsidRDefault="000337AE" w:rsidP="00466382">
            <w:pPr>
              <w:pStyle w:val="TableParagraph"/>
              <w:ind w:left="142"/>
              <w:rPr>
                <w:rFonts w:ascii="Times New Roman" w:hAnsi="Times New Roman" w:cs="Times New Roman"/>
                <w:sz w:val="20"/>
                <w:szCs w:val="20"/>
              </w:rPr>
            </w:pPr>
            <w:r w:rsidRPr="000337AE">
              <w:rPr>
                <w:rFonts w:ascii="Times New Roman" w:hAnsi="Times New Roman" w:cs="Times New Roman"/>
                <w:spacing w:val="-2"/>
                <w:sz w:val="20"/>
                <w:szCs w:val="20"/>
              </w:rPr>
              <w:t>болмайды.</w:t>
            </w:r>
          </w:p>
        </w:tc>
      </w:tr>
    </w:tbl>
    <w:p w14:paraId="7D996460" w14:textId="77777777" w:rsidR="005E5E8D" w:rsidRPr="000337AE" w:rsidRDefault="005E5E8D">
      <w:pPr>
        <w:rPr>
          <w:sz w:val="20"/>
          <w:szCs w:val="20"/>
          <w:lang w:val="kk-KZ"/>
        </w:rPr>
      </w:pPr>
    </w:p>
    <w:sectPr w:rsidR="005E5E8D" w:rsidRPr="000337AE" w:rsidSect="004947F8">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A67613"/>
    <w:multiLevelType w:val="hybridMultilevel"/>
    <w:tmpl w:val="EF5418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6D101A"/>
    <w:multiLevelType w:val="hybridMultilevel"/>
    <w:tmpl w:val="F5F4172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EB54C0"/>
    <w:multiLevelType w:val="hybridMultilevel"/>
    <w:tmpl w:val="0868FC3E"/>
    <w:lvl w:ilvl="0" w:tplc="7BFCF5E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3D8974FC"/>
    <w:multiLevelType w:val="hybridMultilevel"/>
    <w:tmpl w:val="214A659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17A33E2"/>
    <w:multiLevelType w:val="hybridMultilevel"/>
    <w:tmpl w:val="E1C4C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5"/>
  </w:num>
  <w:num w:numId="4">
    <w:abstractNumId w:val="1"/>
  </w:num>
  <w:num w:numId="5">
    <w:abstractNumId w:val="3"/>
  </w:num>
  <w:num w:numId="6">
    <w:abstractNumId w:val="4"/>
  </w:num>
  <w:num w:numId="7">
    <w:abstractNumId w:val="8"/>
  </w:num>
  <w:num w:numId="8">
    <w:abstractNumId w:val="0"/>
  </w:num>
  <w:num w:numId="9">
    <w:abstractNumId w:val="12"/>
  </w:num>
  <w:num w:numId="10">
    <w:abstractNumId w:val="13"/>
  </w:num>
  <w:num w:numId="11">
    <w:abstractNumId w:val="2"/>
  </w:num>
  <w:num w:numId="12">
    <w:abstractNumId w:val="6"/>
  </w:num>
  <w:num w:numId="13">
    <w:abstractNumId w:val="11"/>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A28"/>
    <w:rsid w:val="000337AE"/>
    <w:rsid w:val="00416482"/>
    <w:rsid w:val="005E5E8D"/>
    <w:rsid w:val="0073006B"/>
    <w:rsid w:val="007476D5"/>
    <w:rsid w:val="00AC7A28"/>
    <w:rsid w:val="00EB0E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6B6CF"/>
  <w15:chartTrackingRefBased/>
  <w15:docId w15:val="{B6CE30CE-06DC-4202-8B56-5DFF09943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3006B"/>
    <w:pPr>
      <w:spacing w:after="0" w:line="240" w:lineRule="auto"/>
    </w:pPr>
    <w:rPr>
      <w:rFonts w:eastAsia="Times New Roman"/>
    </w:rPr>
  </w:style>
  <w:style w:type="paragraph" w:styleId="1">
    <w:name w:val="heading 1"/>
    <w:basedOn w:val="a"/>
    <w:next w:val="a"/>
    <w:link w:val="10"/>
    <w:rsid w:val="0073006B"/>
    <w:pPr>
      <w:keepNext/>
      <w:keepLines/>
      <w:spacing w:before="480" w:after="120"/>
      <w:outlineLvl w:val="0"/>
    </w:pPr>
    <w:rPr>
      <w:b/>
      <w:sz w:val="48"/>
      <w:szCs w:val="48"/>
    </w:rPr>
  </w:style>
  <w:style w:type="paragraph" w:styleId="2">
    <w:name w:val="heading 2"/>
    <w:basedOn w:val="a"/>
    <w:next w:val="a"/>
    <w:link w:val="20"/>
    <w:rsid w:val="0073006B"/>
    <w:pPr>
      <w:keepNext/>
      <w:keepLines/>
      <w:spacing w:before="360" w:after="80"/>
      <w:outlineLvl w:val="1"/>
    </w:pPr>
    <w:rPr>
      <w:b/>
      <w:sz w:val="36"/>
      <w:szCs w:val="36"/>
    </w:rPr>
  </w:style>
  <w:style w:type="paragraph" w:styleId="3">
    <w:name w:val="heading 3"/>
    <w:basedOn w:val="a"/>
    <w:next w:val="a"/>
    <w:link w:val="30"/>
    <w:rsid w:val="0073006B"/>
    <w:pPr>
      <w:keepNext/>
      <w:keepLines/>
      <w:spacing w:before="280" w:after="80"/>
      <w:outlineLvl w:val="2"/>
    </w:pPr>
    <w:rPr>
      <w:b/>
      <w:sz w:val="28"/>
      <w:szCs w:val="28"/>
    </w:rPr>
  </w:style>
  <w:style w:type="paragraph" w:styleId="4">
    <w:name w:val="heading 4"/>
    <w:basedOn w:val="a"/>
    <w:next w:val="a"/>
    <w:link w:val="40"/>
    <w:rsid w:val="0073006B"/>
    <w:pPr>
      <w:keepNext/>
      <w:keepLines/>
      <w:spacing w:before="240" w:after="40"/>
      <w:outlineLvl w:val="3"/>
    </w:pPr>
    <w:rPr>
      <w:b/>
    </w:rPr>
  </w:style>
  <w:style w:type="paragraph" w:styleId="5">
    <w:name w:val="heading 5"/>
    <w:basedOn w:val="a"/>
    <w:next w:val="a"/>
    <w:link w:val="50"/>
    <w:rsid w:val="0073006B"/>
    <w:pPr>
      <w:keepNext/>
      <w:keepLines/>
      <w:spacing w:before="220" w:after="40"/>
      <w:outlineLvl w:val="4"/>
    </w:pPr>
    <w:rPr>
      <w:b/>
      <w:sz w:val="22"/>
      <w:szCs w:val="22"/>
    </w:rPr>
  </w:style>
  <w:style w:type="paragraph" w:styleId="6">
    <w:name w:val="heading 6"/>
    <w:basedOn w:val="a"/>
    <w:next w:val="a"/>
    <w:link w:val="60"/>
    <w:rsid w:val="0073006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006B"/>
    <w:rPr>
      <w:rFonts w:eastAsia="Times New Roman"/>
      <w:b/>
      <w:sz w:val="48"/>
      <w:szCs w:val="48"/>
    </w:rPr>
  </w:style>
  <w:style w:type="character" w:customStyle="1" w:styleId="20">
    <w:name w:val="Заголовок 2 Знак"/>
    <w:basedOn w:val="a0"/>
    <w:link w:val="2"/>
    <w:rsid w:val="0073006B"/>
    <w:rPr>
      <w:rFonts w:eastAsia="Times New Roman"/>
      <w:b/>
      <w:sz w:val="36"/>
      <w:szCs w:val="36"/>
    </w:rPr>
  </w:style>
  <w:style w:type="character" w:customStyle="1" w:styleId="30">
    <w:name w:val="Заголовок 3 Знак"/>
    <w:basedOn w:val="a0"/>
    <w:link w:val="3"/>
    <w:rsid w:val="0073006B"/>
    <w:rPr>
      <w:rFonts w:eastAsia="Times New Roman"/>
      <w:b/>
      <w:sz w:val="28"/>
      <w:szCs w:val="28"/>
    </w:rPr>
  </w:style>
  <w:style w:type="character" w:customStyle="1" w:styleId="40">
    <w:name w:val="Заголовок 4 Знак"/>
    <w:basedOn w:val="a0"/>
    <w:link w:val="4"/>
    <w:rsid w:val="0073006B"/>
    <w:rPr>
      <w:rFonts w:eastAsia="Times New Roman"/>
      <w:b/>
    </w:rPr>
  </w:style>
  <w:style w:type="character" w:customStyle="1" w:styleId="50">
    <w:name w:val="Заголовок 5 Знак"/>
    <w:basedOn w:val="a0"/>
    <w:link w:val="5"/>
    <w:rsid w:val="0073006B"/>
    <w:rPr>
      <w:rFonts w:eastAsia="Times New Roman"/>
      <w:b/>
      <w:sz w:val="22"/>
      <w:szCs w:val="22"/>
    </w:rPr>
  </w:style>
  <w:style w:type="character" w:customStyle="1" w:styleId="60">
    <w:name w:val="Заголовок 6 Знак"/>
    <w:basedOn w:val="a0"/>
    <w:link w:val="6"/>
    <w:rsid w:val="0073006B"/>
    <w:rPr>
      <w:rFonts w:eastAsia="Times New Roman"/>
      <w:b/>
      <w:sz w:val="20"/>
      <w:szCs w:val="20"/>
    </w:rPr>
  </w:style>
  <w:style w:type="paragraph" w:customStyle="1" w:styleId="paragraph">
    <w:name w:val="paragraph"/>
    <w:basedOn w:val="a"/>
    <w:rsid w:val="0073006B"/>
    <w:pPr>
      <w:spacing w:before="100" w:beforeAutospacing="1" w:after="100" w:afterAutospacing="1"/>
    </w:pPr>
    <w:rPr>
      <w:lang w:eastAsia="ru-RU"/>
    </w:rPr>
  </w:style>
  <w:style w:type="paragraph" w:styleId="a3">
    <w:name w:val="Title"/>
    <w:basedOn w:val="a"/>
    <w:next w:val="a"/>
    <w:link w:val="a4"/>
    <w:rsid w:val="0073006B"/>
    <w:pPr>
      <w:keepNext/>
      <w:keepLines/>
      <w:spacing w:before="480" w:after="120"/>
    </w:pPr>
    <w:rPr>
      <w:b/>
      <w:sz w:val="72"/>
      <w:szCs w:val="72"/>
    </w:rPr>
  </w:style>
  <w:style w:type="character" w:customStyle="1" w:styleId="a4">
    <w:name w:val="Заголовок Знак"/>
    <w:basedOn w:val="a0"/>
    <w:link w:val="a3"/>
    <w:rsid w:val="0073006B"/>
    <w:rPr>
      <w:rFonts w:eastAsia="Times New Roman"/>
      <w:b/>
      <w:sz w:val="72"/>
      <w:szCs w:val="72"/>
    </w:rPr>
  </w:style>
  <w:style w:type="paragraph" w:styleId="a5">
    <w:name w:val="Subtitle"/>
    <w:basedOn w:val="a"/>
    <w:next w:val="a"/>
    <w:link w:val="a6"/>
    <w:rsid w:val="0073006B"/>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73006B"/>
    <w:rPr>
      <w:rFonts w:ascii="Georgia" w:eastAsia="Georgia" w:hAnsi="Georgia" w:cs="Georgia"/>
      <w:i/>
      <w:color w:val="666666"/>
      <w:sz w:val="48"/>
      <w:szCs w:val="48"/>
    </w:rPr>
  </w:style>
  <w:style w:type="paragraph" w:styleId="a7">
    <w:name w:val="Balloon Text"/>
    <w:basedOn w:val="a"/>
    <w:link w:val="a8"/>
    <w:uiPriority w:val="99"/>
    <w:semiHidden/>
    <w:unhideWhenUsed/>
    <w:rsid w:val="0073006B"/>
    <w:rPr>
      <w:rFonts w:ascii="Segoe UI" w:hAnsi="Segoe UI" w:cs="Segoe UI"/>
      <w:sz w:val="18"/>
      <w:szCs w:val="18"/>
    </w:rPr>
  </w:style>
  <w:style w:type="character" w:customStyle="1" w:styleId="a8">
    <w:name w:val="Текст выноски Знак"/>
    <w:basedOn w:val="a0"/>
    <w:link w:val="a7"/>
    <w:uiPriority w:val="99"/>
    <w:semiHidden/>
    <w:rsid w:val="0073006B"/>
    <w:rPr>
      <w:rFonts w:ascii="Segoe UI" w:eastAsia="Times New Roman" w:hAnsi="Segoe UI" w:cs="Segoe UI"/>
      <w:sz w:val="18"/>
      <w:szCs w:val="18"/>
    </w:rPr>
  </w:style>
  <w:style w:type="table" w:styleId="a9">
    <w:name w:val="Table Grid"/>
    <w:basedOn w:val="a1"/>
    <w:uiPriority w:val="39"/>
    <w:rsid w:val="0073006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73006B"/>
    <w:rPr>
      <w:rFonts w:cs="Times New Roman"/>
      <w:color w:val="auto"/>
      <w:u w:val="none"/>
      <w:effect w:val="none"/>
    </w:rPr>
  </w:style>
  <w:style w:type="paragraph" w:styleId="ab">
    <w:name w:val="header"/>
    <w:basedOn w:val="a"/>
    <w:link w:val="ac"/>
    <w:uiPriority w:val="99"/>
    <w:unhideWhenUsed/>
    <w:rsid w:val="0073006B"/>
    <w:pPr>
      <w:tabs>
        <w:tab w:val="center" w:pos="4677"/>
        <w:tab w:val="right" w:pos="9355"/>
      </w:tabs>
    </w:pPr>
  </w:style>
  <w:style w:type="character" w:customStyle="1" w:styleId="ac">
    <w:name w:val="Верхний колонтитул Знак"/>
    <w:basedOn w:val="a0"/>
    <w:link w:val="ab"/>
    <w:uiPriority w:val="99"/>
    <w:rsid w:val="0073006B"/>
    <w:rPr>
      <w:rFonts w:eastAsia="Times New Roman"/>
    </w:rPr>
  </w:style>
  <w:style w:type="paragraph" w:styleId="ad">
    <w:name w:val="footer"/>
    <w:basedOn w:val="a"/>
    <w:link w:val="ae"/>
    <w:uiPriority w:val="99"/>
    <w:unhideWhenUsed/>
    <w:rsid w:val="0073006B"/>
    <w:pPr>
      <w:tabs>
        <w:tab w:val="center" w:pos="4677"/>
        <w:tab w:val="right" w:pos="9355"/>
      </w:tabs>
    </w:pPr>
  </w:style>
  <w:style w:type="character" w:customStyle="1" w:styleId="ae">
    <w:name w:val="Нижний колонтитул Знак"/>
    <w:basedOn w:val="a0"/>
    <w:link w:val="ad"/>
    <w:uiPriority w:val="99"/>
    <w:rsid w:val="0073006B"/>
    <w:rPr>
      <w:rFonts w:eastAsia="Times New Roman"/>
    </w:rPr>
  </w:style>
  <w:style w:type="paragraph" w:styleId="af">
    <w:name w:val="List Paragraph"/>
    <w:aliases w:val="без абзаца,маркированный,ПАРАГРАФ,List Paragraph"/>
    <w:basedOn w:val="a"/>
    <w:link w:val="af0"/>
    <w:uiPriority w:val="1"/>
    <w:qFormat/>
    <w:rsid w:val="0073006B"/>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1"/>
    <w:locked/>
    <w:rsid w:val="0073006B"/>
    <w:rPr>
      <w:rFonts w:eastAsia="Times New Roman"/>
    </w:rPr>
  </w:style>
  <w:style w:type="character" w:customStyle="1" w:styleId="contentcontrolboundarysink">
    <w:name w:val="contentcontrolboundarysink"/>
    <w:basedOn w:val="a0"/>
    <w:rsid w:val="0073006B"/>
  </w:style>
  <w:style w:type="character" w:customStyle="1" w:styleId="normaltextrun">
    <w:name w:val="normaltextrun"/>
    <w:basedOn w:val="a0"/>
    <w:rsid w:val="0073006B"/>
  </w:style>
  <w:style w:type="character" w:customStyle="1" w:styleId="eop">
    <w:name w:val="eop"/>
    <w:basedOn w:val="a0"/>
    <w:rsid w:val="0073006B"/>
  </w:style>
  <w:style w:type="paragraph" w:styleId="af1">
    <w:name w:val="Normal (Web)"/>
    <w:basedOn w:val="a"/>
    <w:uiPriority w:val="99"/>
    <w:semiHidden/>
    <w:unhideWhenUsed/>
    <w:rsid w:val="0073006B"/>
    <w:pPr>
      <w:spacing w:before="100" w:beforeAutospacing="1" w:after="100" w:afterAutospacing="1"/>
    </w:pPr>
    <w:rPr>
      <w:lang w:eastAsia="ru-RU"/>
    </w:rPr>
  </w:style>
  <w:style w:type="table" w:customStyle="1" w:styleId="TableNormal1">
    <w:name w:val="Table Normal1"/>
    <w:rsid w:val="0073006B"/>
    <w:pPr>
      <w:spacing w:after="0" w:line="240" w:lineRule="auto"/>
    </w:pPr>
    <w:rPr>
      <w:rFonts w:eastAsia="Times New Roman"/>
    </w:rPr>
    <w:tblPr>
      <w:tblCellMar>
        <w:top w:w="0" w:type="dxa"/>
        <w:left w:w="0" w:type="dxa"/>
        <w:bottom w:w="0" w:type="dxa"/>
        <w:right w:w="0" w:type="dxa"/>
      </w:tblCellMar>
    </w:tblPr>
  </w:style>
  <w:style w:type="character" w:customStyle="1" w:styleId="11">
    <w:name w:val="Неразрешенное упоминание1"/>
    <w:basedOn w:val="a0"/>
    <w:uiPriority w:val="99"/>
    <w:semiHidden/>
    <w:unhideWhenUsed/>
    <w:rsid w:val="0073006B"/>
    <w:rPr>
      <w:color w:val="605E5C"/>
      <w:shd w:val="clear" w:color="auto" w:fill="E1DFDD"/>
    </w:rPr>
  </w:style>
  <w:style w:type="character" w:customStyle="1" w:styleId="posttitle-text">
    <w:name w:val="post__title-text"/>
    <w:rsid w:val="0073006B"/>
  </w:style>
  <w:style w:type="paragraph" w:customStyle="1" w:styleId="Style3">
    <w:name w:val="Style3"/>
    <w:basedOn w:val="a"/>
    <w:uiPriority w:val="99"/>
    <w:rsid w:val="0073006B"/>
    <w:pPr>
      <w:widowControl w:val="0"/>
      <w:autoSpaceDE w:val="0"/>
      <w:autoSpaceDN w:val="0"/>
      <w:adjustRightInd w:val="0"/>
      <w:spacing w:line="216" w:lineRule="exact"/>
      <w:ind w:firstLine="497"/>
      <w:jc w:val="both"/>
    </w:pPr>
    <w:rPr>
      <w:rFonts w:eastAsiaTheme="minorEastAsia"/>
      <w:lang w:val="en-US"/>
    </w:rPr>
  </w:style>
  <w:style w:type="character" w:styleId="af2">
    <w:name w:val="Unresolved Mention"/>
    <w:basedOn w:val="a0"/>
    <w:uiPriority w:val="99"/>
    <w:semiHidden/>
    <w:unhideWhenUsed/>
    <w:rsid w:val="0073006B"/>
    <w:rPr>
      <w:color w:val="605E5C"/>
      <w:shd w:val="clear" w:color="auto" w:fill="E1DFDD"/>
    </w:rPr>
  </w:style>
  <w:style w:type="character" w:styleId="af3">
    <w:name w:val="FollowedHyperlink"/>
    <w:basedOn w:val="a0"/>
    <w:uiPriority w:val="99"/>
    <w:semiHidden/>
    <w:unhideWhenUsed/>
    <w:rsid w:val="0073006B"/>
    <w:rPr>
      <w:color w:val="954F72" w:themeColor="followedHyperlink"/>
      <w:u w:val="single"/>
    </w:rPr>
  </w:style>
  <w:style w:type="table" w:customStyle="1" w:styleId="TableNormal">
    <w:name w:val="Table Normal"/>
    <w:uiPriority w:val="2"/>
    <w:semiHidden/>
    <w:unhideWhenUsed/>
    <w:qFormat/>
    <w:rsid w:val="000337AE"/>
    <w:pPr>
      <w:widowControl w:val="0"/>
      <w:autoSpaceDE w:val="0"/>
      <w:autoSpaceDN w:val="0"/>
      <w:spacing w:after="0"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337AE"/>
    <w:pPr>
      <w:widowControl w:val="0"/>
      <w:autoSpaceDE w:val="0"/>
      <w:autoSpaceDN w:val="0"/>
    </w:pPr>
    <w:rPr>
      <w:sz w:val="22"/>
      <w:szCs w:val="22"/>
      <w:lang w:val="kk-KZ"/>
    </w:rPr>
  </w:style>
  <w:style w:type="character" w:customStyle="1" w:styleId="anegp0gi0b9av8jahpyh">
    <w:name w:val="anegp0gi0b9av8jahpyh"/>
    <w:basedOn w:val="a0"/>
    <w:rsid w:val="00033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ibrary.kaznu.kz/kk/" TargetMode="External"/><Relationship Id="rId5" Type="http://schemas.openxmlformats.org/officeDocument/2006/relationships/hyperlink" Target="https://adilet.zan.kz/ru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4322</Words>
  <Characters>24638</Characters>
  <Application>Microsoft Office Word</Application>
  <DocSecurity>0</DocSecurity>
  <Lines>205</Lines>
  <Paragraphs>57</Paragraphs>
  <ScaleCrop>false</ScaleCrop>
  <Company/>
  <LinksUpToDate>false</LinksUpToDate>
  <CharactersWithSpaces>28903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Зангар Болат</dc:creator>
  <cp:keywords/>
  <dc:description/>
  <cp:lastModifiedBy>Зангар Болат</cp:lastModifiedBy>
  <cp:revision>5</cp:revision>
  <dcterms:created xsi:type="dcterms:W3CDTF">2025-09-25T06:18:00Z</dcterms:created>
  <dcterms:modified xsi:type="dcterms:W3CDTF">2025-09-25T06:24:00Z</dcterms:modified>
</cp:coreProperties>
</file>